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BE" w:rsidRPr="0010412C" w:rsidRDefault="00406953" w:rsidP="007952B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8pt;margin-top:-18.75pt;width:195.35pt;height:69.75pt;z-index:251660288;mso-width-relative:margin;mso-height-relative:margin">
            <v:textbox>
              <w:txbxContent>
                <w:p w:rsidR="0010220D" w:rsidRPr="00474C4B" w:rsidRDefault="0010220D" w:rsidP="007952BE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Λειψοί  17/01/ 202</w:t>
                  </w:r>
                  <w:r w:rsidRPr="00474C4B">
                    <w:rPr>
                      <w:rFonts w:ascii="Verdana" w:hAnsi="Verdana"/>
                      <w:b/>
                    </w:rPr>
                    <w:t>4</w:t>
                  </w:r>
                </w:p>
                <w:p w:rsidR="0010220D" w:rsidRPr="0010412C" w:rsidRDefault="0010220D" w:rsidP="007952BE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</w:rPr>
                    <w:t>Αριθμ</w:t>
                  </w:r>
                  <w:proofErr w:type="spellEnd"/>
                  <w:r>
                    <w:rPr>
                      <w:rFonts w:ascii="Verdana" w:hAnsi="Verdana"/>
                      <w:b/>
                    </w:rPr>
                    <w:t xml:space="preserve">. </w:t>
                  </w:r>
                  <w:proofErr w:type="spellStart"/>
                  <w:r>
                    <w:rPr>
                      <w:rFonts w:ascii="Verdana" w:hAnsi="Verdana"/>
                      <w:b/>
                    </w:rPr>
                    <w:t>Πρωτ</w:t>
                  </w:r>
                  <w:proofErr w:type="spellEnd"/>
                  <w:r>
                    <w:rPr>
                      <w:rFonts w:ascii="Verdana" w:hAnsi="Verdana"/>
                      <w:b/>
                    </w:rPr>
                    <w:t>: 107 /2024</w:t>
                  </w:r>
                </w:p>
                <w:p w:rsidR="0010220D" w:rsidRPr="0010412C" w:rsidRDefault="0010220D" w:rsidP="007952BE">
                  <w:pPr>
                    <w:rPr>
                      <w:rFonts w:ascii="Verdana" w:hAnsi="Verdana"/>
                      <w:b/>
                    </w:rPr>
                  </w:pPr>
                </w:p>
                <w:p w:rsidR="0010220D" w:rsidRPr="0010412C" w:rsidRDefault="0010220D" w:rsidP="007952BE">
                  <w:pPr>
                    <w:rPr>
                      <w:rFonts w:ascii="Verdana" w:hAnsi="Verdana"/>
                    </w:rPr>
                  </w:pPr>
                  <w:r w:rsidRPr="0010412C">
                    <w:rPr>
                      <w:rFonts w:ascii="Verdana" w:hAnsi="Verdana"/>
                      <w:b/>
                    </w:rPr>
                    <w:t>ΑΝΑΡΤΗΤΕΑ ΣΤΟ ΔΙΑΔΙΚΤΥΟ</w:t>
                  </w:r>
                </w:p>
              </w:txbxContent>
            </v:textbox>
          </v:shape>
        </w:pict>
      </w:r>
      <w:r w:rsidR="007952BE" w:rsidRPr="0010412C">
        <w:rPr>
          <w:rFonts w:ascii="Verdana" w:hAnsi="Verdana"/>
          <w:b/>
        </w:rPr>
        <w:t xml:space="preserve">ΕΛΛΗΝΙΚΗ ΔΗΜΟΚΡΑΤΙΑ                                         </w:t>
      </w:r>
    </w:p>
    <w:p w:rsidR="007952BE" w:rsidRPr="0010412C" w:rsidRDefault="007952BE" w:rsidP="007952BE">
      <w:pPr>
        <w:rPr>
          <w:rFonts w:ascii="Verdana" w:hAnsi="Verdana"/>
          <w:b/>
        </w:rPr>
      </w:pPr>
      <w:r w:rsidRPr="0010412C">
        <w:rPr>
          <w:rFonts w:ascii="Verdana" w:hAnsi="Verdana"/>
          <w:b/>
        </w:rPr>
        <w:t>ΝΟΜΟΣ ΔΩΔΕΚΑΝΗΣΟΥ</w:t>
      </w:r>
    </w:p>
    <w:p w:rsidR="007952BE" w:rsidRPr="0010412C" w:rsidRDefault="007952BE" w:rsidP="007952BE">
      <w:pPr>
        <w:rPr>
          <w:rFonts w:ascii="Verdana" w:hAnsi="Verdana"/>
          <w:b/>
        </w:rPr>
      </w:pPr>
      <w:r w:rsidRPr="0010412C">
        <w:rPr>
          <w:rFonts w:ascii="Verdana" w:hAnsi="Verdana"/>
          <w:b/>
        </w:rPr>
        <w:t xml:space="preserve">    ΔΗΜΟΣ ΛΕΙΨΩΝ</w:t>
      </w:r>
    </w:p>
    <w:p w:rsidR="007952BE" w:rsidRPr="0010412C" w:rsidRDefault="007952BE" w:rsidP="00C46CAD">
      <w:pPr>
        <w:jc w:val="both"/>
        <w:rPr>
          <w:rFonts w:ascii="Verdana" w:hAnsi="Verdana" w:cs="Times New Roman"/>
          <w:b/>
          <w:spacing w:val="-17"/>
        </w:rPr>
      </w:pPr>
    </w:p>
    <w:p w:rsidR="007952BE" w:rsidRPr="0010412C" w:rsidRDefault="007952BE" w:rsidP="00C46CAD">
      <w:pPr>
        <w:jc w:val="both"/>
        <w:rPr>
          <w:rFonts w:ascii="Verdana" w:hAnsi="Verdana" w:cs="Times New Roman"/>
          <w:b/>
          <w:spacing w:val="-17"/>
        </w:rPr>
      </w:pPr>
    </w:p>
    <w:p w:rsidR="007952BE" w:rsidRPr="0010412C" w:rsidRDefault="0010220D" w:rsidP="007952BE">
      <w:pPr>
        <w:pStyle w:val="1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                                   ΟΡΘΗ ΕΠΑΝΑΛΗΨΗ</w:t>
      </w:r>
    </w:p>
    <w:p w:rsidR="007952BE" w:rsidRPr="0010412C" w:rsidRDefault="00C7366F" w:rsidP="007952BE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ΑΠΟΦΑΣΗ ΔΗΜΑΡΧΟΥ ΑΡΙΘ. 3/2024</w:t>
      </w:r>
    </w:p>
    <w:p w:rsidR="007952BE" w:rsidRPr="0010412C" w:rsidRDefault="007952BE" w:rsidP="007952BE">
      <w:pPr>
        <w:jc w:val="center"/>
        <w:rPr>
          <w:rFonts w:ascii="Verdana" w:hAnsi="Verdana"/>
          <w:color w:val="000000"/>
        </w:rPr>
      </w:pPr>
    </w:p>
    <w:p w:rsidR="007952BE" w:rsidRPr="0010412C" w:rsidRDefault="007952BE" w:rsidP="007952BE">
      <w:pPr>
        <w:jc w:val="both"/>
        <w:rPr>
          <w:rFonts w:ascii="Verdana" w:hAnsi="Verdana"/>
          <w:b/>
          <w:bCs/>
          <w:color w:val="000000"/>
        </w:rPr>
      </w:pPr>
      <w:r w:rsidRPr="0010412C">
        <w:rPr>
          <w:rFonts w:ascii="Verdana" w:hAnsi="Verdana"/>
          <w:b/>
          <w:bCs/>
          <w:color w:val="000000"/>
        </w:rPr>
        <w:t xml:space="preserve">ΘΕΜΑ: </w:t>
      </w:r>
      <w:r w:rsidRPr="0010412C">
        <w:rPr>
          <w:rFonts w:ascii="Verdana" w:hAnsi="Verdana" w:cs="Calibri-Light,Bold"/>
          <w:b/>
          <w:bCs/>
        </w:rPr>
        <w:t>Ορισμός Αντιδημάρχων &amp; μεταβίβαση αρμοδιοτήτων</w:t>
      </w:r>
      <w:r w:rsidRPr="0010412C">
        <w:rPr>
          <w:rFonts w:ascii="Verdana" w:hAnsi="Verdana"/>
          <w:b/>
          <w:bCs/>
          <w:color w:val="000000"/>
        </w:rPr>
        <w:t xml:space="preserve"> .</w:t>
      </w:r>
    </w:p>
    <w:p w:rsidR="007952BE" w:rsidRPr="0010412C" w:rsidRDefault="007952BE" w:rsidP="00C46CAD">
      <w:pPr>
        <w:jc w:val="both"/>
        <w:rPr>
          <w:rFonts w:ascii="Verdana" w:hAnsi="Verdana" w:cs="Times New Roman"/>
          <w:b/>
          <w:spacing w:val="-17"/>
        </w:rPr>
      </w:pPr>
    </w:p>
    <w:p w:rsidR="00E35BEE" w:rsidRPr="00A6332B" w:rsidRDefault="00E35BEE" w:rsidP="00D11A97">
      <w:pPr>
        <w:jc w:val="both"/>
        <w:rPr>
          <w:rFonts w:ascii="Verdana" w:hAnsi="Verdana"/>
        </w:rPr>
      </w:pPr>
      <w:r w:rsidRPr="0010412C">
        <w:rPr>
          <w:rFonts w:ascii="Verdana" w:hAnsi="Verdana" w:cs="Times New Roman"/>
          <w:b/>
          <w:spacing w:val="-17"/>
        </w:rPr>
        <w:t xml:space="preserve"> </w:t>
      </w:r>
      <w:r w:rsidR="007952BE" w:rsidRPr="0010412C">
        <w:rPr>
          <w:rFonts w:ascii="Verdana" w:hAnsi="Verdana" w:cs="Calibri-Light,Bold"/>
          <w:b/>
          <w:bCs/>
        </w:rPr>
        <w:t xml:space="preserve"> </w:t>
      </w:r>
    </w:p>
    <w:p w:rsidR="00E35BEE" w:rsidRPr="00A6332B" w:rsidRDefault="00D11A97" w:rsidP="00D11A97">
      <w:pPr>
        <w:widowControl/>
        <w:jc w:val="center"/>
        <w:rPr>
          <w:rFonts w:ascii="Verdana" w:hAnsi="Verdana" w:cs="Calibri-Light,Bold"/>
          <w:b/>
          <w:bCs/>
        </w:rPr>
      </w:pPr>
      <w:r w:rsidRPr="00A6332B">
        <w:rPr>
          <w:rFonts w:ascii="Verdana" w:hAnsi="Verdana" w:cs="Calibri-Light,Bold"/>
          <w:b/>
          <w:bCs/>
        </w:rPr>
        <w:t>Ο</w:t>
      </w:r>
      <w:r w:rsidR="00E35BEE" w:rsidRPr="00A6332B">
        <w:rPr>
          <w:rFonts w:ascii="Verdana" w:hAnsi="Verdana" w:cs="Calibri-Light,Bold"/>
          <w:b/>
          <w:bCs/>
        </w:rPr>
        <w:t xml:space="preserve"> ΔΗΜΑΡΧΟΣ </w:t>
      </w:r>
      <w:r w:rsidR="007952BE" w:rsidRPr="00A6332B">
        <w:rPr>
          <w:rFonts w:ascii="Verdana" w:hAnsi="Verdana" w:cs="Calibri-Light,Bold"/>
          <w:b/>
          <w:bCs/>
        </w:rPr>
        <w:t>ΛΕΙΨΩΝ</w:t>
      </w:r>
    </w:p>
    <w:p w:rsidR="00E35BEE" w:rsidRPr="00A6332B" w:rsidRDefault="00E35BEE" w:rsidP="00E35BEE">
      <w:pPr>
        <w:widowControl/>
        <w:rPr>
          <w:rFonts w:ascii="Verdana" w:hAnsi="Verdana" w:cs="Calibri-Light"/>
        </w:rPr>
      </w:pPr>
      <w:r w:rsidRPr="00A6332B">
        <w:rPr>
          <w:rFonts w:ascii="Verdana" w:hAnsi="Verdana" w:cs="Calibri-Light"/>
        </w:rPr>
        <w:t>Έχοντας υπόψη :</w:t>
      </w:r>
    </w:p>
    <w:p w:rsidR="00C7366F" w:rsidRPr="00A6332B" w:rsidRDefault="00C7366F" w:rsidP="00E35BEE">
      <w:pPr>
        <w:widowControl/>
        <w:rPr>
          <w:rFonts w:ascii="Verdana" w:hAnsi="Verdana" w:cs="Calibri-Light"/>
        </w:rPr>
      </w:pPr>
    </w:p>
    <w:p w:rsidR="00C7366F" w:rsidRPr="00A6332B" w:rsidRDefault="00C7366F" w:rsidP="00A6332B">
      <w:pPr>
        <w:pStyle w:val="a7"/>
        <w:numPr>
          <w:ilvl w:val="0"/>
          <w:numId w:val="11"/>
        </w:numPr>
        <w:ind w:left="426" w:hanging="426"/>
        <w:jc w:val="both"/>
        <w:rPr>
          <w:rFonts w:ascii="Verdana" w:hAnsi="Verdana" w:cs="DejaVuSans"/>
          <w:color w:val="000000"/>
          <w:sz w:val="20"/>
          <w:szCs w:val="20"/>
        </w:rPr>
      </w:pPr>
      <w:r w:rsidRPr="00A6332B">
        <w:rPr>
          <w:rFonts w:ascii="Verdana" w:hAnsi="Verdana" w:cs="DejaVuSans"/>
          <w:color w:val="000000"/>
          <w:sz w:val="20"/>
          <w:szCs w:val="20"/>
        </w:rPr>
        <w:t>Τις διατάξεις του άρθρου 59 του ν. 3852/2010 «Νέα Αρχιτεκτονική της Αυτοδιοίκησης και της Αποκεντρωμένης Διοίκησης- Πρόγραμμα Καλλικράτης» (Α' 87), όπως τροποποιήθηκε από την παρ.1 του άρθρου 68 του ν.4555/2018 (Α’ 133) Πρόγραμμα Κλεισθένης Ι, από το άρθρο 5 του ν.4623/2019 (Α' 134), από το άρθρο 47 του ν.4647/19 (Α’ 204), το άρθρο 3 του ν. 5056/23 και το άρθρο 118 του ν. 5079/23.</w:t>
      </w:r>
    </w:p>
    <w:p w:rsidR="00C7366F" w:rsidRPr="00A6332B" w:rsidRDefault="00C7366F" w:rsidP="00A6332B">
      <w:pPr>
        <w:pStyle w:val="a7"/>
        <w:numPr>
          <w:ilvl w:val="0"/>
          <w:numId w:val="11"/>
        </w:numPr>
        <w:ind w:left="426" w:hanging="426"/>
        <w:jc w:val="both"/>
        <w:rPr>
          <w:rFonts w:ascii="Verdana" w:hAnsi="Verdana" w:cs="DejaVuSans"/>
          <w:color w:val="000000"/>
          <w:sz w:val="20"/>
          <w:szCs w:val="20"/>
        </w:rPr>
      </w:pPr>
      <w:r w:rsidRPr="00A6332B">
        <w:rPr>
          <w:rFonts w:ascii="Verdana" w:hAnsi="Verdana" w:cs="DejaVuSans"/>
          <w:color w:val="000000"/>
          <w:sz w:val="20"/>
          <w:szCs w:val="20"/>
        </w:rPr>
        <w:t>Τις διατάξεις του άρθρου 2 του ν. 3852/2010 όπως τροποποιήθηκε και ισχύει.</w:t>
      </w:r>
    </w:p>
    <w:p w:rsidR="00C7366F" w:rsidRPr="00A6332B" w:rsidRDefault="00C7366F" w:rsidP="00A6332B">
      <w:pPr>
        <w:pStyle w:val="a7"/>
        <w:numPr>
          <w:ilvl w:val="0"/>
          <w:numId w:val="11"/>
        </w:numPr>
        <w:ind w:left="426" w:hanging="426"/>
        <w:jc w:val="both"/>
        <w:rPr>
          <w:rFonts w:ascii="Verdana" w:hAnsi="Verdana" w:cs="DejaVuSans"/>
          <w:color w:val="000000"/>
          <w:sz w:val="20"/>
          <w:szCs w:val="20"/>
        </w:rPr>
      </w:pPr>
      <w:r w:rsidRPr="00A6332B">
        <w:rPr>
          <w:rFonts w:ascii="Verdana" w:hAnsi="Verdana" w:cs="DejaVuSans"/>
          <w:color w:val="000000"/>
          <w:sz w:val="20"/>
          <w:szCs w:val="20"/>
        </w:rPr>
        <w:t>Τις διατάξεις του άρθρου 92 του ν. 3852/2010 «Νέα Αρχιτεκτονική της Αυτοδιοίκησης και της Αποκεντρωμένης Διοίκησης- Πρόγραμμα Καλλικράτης» (Α' 87), όπως τροποποιήθηκε από το άρθρο 33 του ν.4483/2017 (Α’ 107) και της παρ. 3 ε' άρθρου 3 ν.4051/2012 (Α' 40),αναφορικά με την αντιμισθία.</w:t>
      </w:r>
    </w:p>
    <w:p w:rsidR="00C7366F" w:rsidRPr="00A6332B" w:rsidRDefault="00C7366F" w:rsidP="00A6332B">
      <w:pPr>
        <w:pStyle w:val="a7"/>
        <w:numPr>
          <w:ilvl w:val="0"/>
          <w:numId w:val="11"/>
        </w:numPr>
        <w:ind w:left="426" w:hanging="426"/>
        <w:jc w:val="both"/>
        <w:rPr>
          <w:rFonts w:ascii="Verdana" w:hAnsi="Verdana" w:cs="DejaVuSans"/>
          <w:color w:val="000000"/>
          <w:sz w:val="20"/>
          <w:szCs w:val="20"/>
        </w:rPr>
      </w:pPr>
      <w:r w:rsidRPr="00A6332B">
        <w:rPr>
          <w:rFonts w:ascii="Verdana" w:hAnsi="Verdana" w:cs="DejaVuSans"/>
          <w:color w:val="000000"/>
          <w:sz w:val="20"/>
          <w:szCs w:val="20"/>
        </w:rPr>
        <w:t>Το άρθρο 30 του ν. 5056/23</w:t>
      </w:r>
    </w:p>
    <w:p w:rsidR="00C7366F" w:rsidRPr="00A6332B" w:rsidRDefault="00C7366F" w:rsidP="00A6332B">
      <w:pPr>
        <w:pStyle w:val="a7"/>
        <w:numPr>
          <w:ilvl w:val="0"/>
          <w:numId w:val="11"/>
        </w:numPr>
        <w:ind w:left="426" w:hanging="426"/>
        <w:jc w:val="both"/>
        <w:rPr>
          <w:rFonts w:ascii="Verdana" w:hAnsi="Verdana" w:cs="DejaVuSans"/>
          <w:color w:val="000000"/>
          <w:sz w:val="20"/>
          <w:szCs w:val="20"/>
        </w:rPr>
      </w:pPr>
      <w:r w:rsidRPr="00A6332B">
        <w:rPr>
          <w:rFonts w:ascii="Verdana" w:hAnsi="Verdana" w:cs="DejaVuSans"/>
          <w:color w:val="000000"/>
          <w:sz w:val="20"/>
          <w:szCs w:val="20"/>
        </w:rPr>
        <w:t>Την υπ' αριθ. 28549/16.04.2019 (ΦΕΚ 1327/17.04.2019 τεύχος B’) απόφαση ΥΠ.ΕΣ. "Πρωτοβάθμιοι και Δευτεροβάθμιοι Οργανισμοί Τοπικής Αυτοδιοίκησης της Χώρας, σύμφωνα</w:t>
      </w:r>
      <w:r w:rsidR="00904F79" w:rsidRPr="00A6332B">
        <w:rPr>
          <w:rFonts w:ascii="Verdana" w:hAnsi="Verdana" w:cs="DejaVuSans"/>
          <w:color w:val="000000"/>
          <w:sz w:val="20"/>
          <w:szCs w:val="20"/>
        </w:rPr>
        <w:t xml:space="preserve"> </w:t>
      </w:r>
      <w:r w:rsidRPr="00A6332B">
        <w:rPr>
          <w:rFonts w:ascii="Verdana" w:hAnsi="Verdana" w:cs="DejaVuSans"/>
          <w:color w:val="000000"/>
          <w:sz w:val="20"/>
          <w:szCs w:val="20"/>
        </w:rPr>
        <w:t>με το ν. 3852/2010, όπως ισχύει."</w:t>
      </w:r>
    </w:p>
    <w:p w:rsidR="00C7366F" w:rsidRPr="00A6332B" w:rsidRDefault="00C7366F" w:rsidP="00A6332B">
      <w:pPr>
        <w:pStyle w:val="a7"/>
        <w:numPr>
          <w:ilvl w:val="0"/>
          <w:numId w:val="11"/>
        </w:numPr>
        <w:ind w:left="426" w:hanging="426"/>
        <w:jc w:val="both"/>
        <w:rPr>
          <w:rFonts w:ascii="Verdana" w:hAnsi="Verdana" w:cs="DejaVuSans"/>
          <w:color w:val="000000"/>
          <w:sz w:val="20"/>
          <w:szCs w:val="20"/>
        </w:rPr>
      </w:pPr>
      <w:r w:rsidRPr="00A6332B">
        <w:rPr>
          <w:rFonts w:ascii="Verdana" w:hAnsi="Verdana" w:cs="DejaVuSans"/>
          <w:color w:val="000000"/>
          <w:sz w:val="20"/>
          <w:szCs w:val="20"/>
        </w:rPr>
        <w:t>Την εγκύκλιο ΥΠ.ΕΣ. εγκ.1333/110822/27.12.2023: «Αντιδήμαρχοι»</w:t>
      </w:r>
    </w:p>
    <w:p w:rsidR="00C7366F" w:rsidRPr="00A6332B" w:rsidRDefault="00C7366F" w:rsidP="00A6332B">
      <w:pPr>
        <w:pStyle w:val="a7"/>
        <w:numPr>
          <w:ilvl w:val="0"/>
          <w:numId w:val="11"/>
        </w:numPr>
        <w:ind w:left="426" w:hanging="426"/>
        <w:jc w:val="both"/>
        <w:rPr>
          <w:rFonts w:ascii="Verdana" w:hAnsi="Verdana" w:cs="DejaVuSans"/>
          <w:color w:val="1C1C1C"/>
          <w:sz w:val="20"/>
          <w:szCs w:val="20"/>
        </w:rPr>
      </w:pPr>
      <w:r w:rsidRPr="00A6332B">
        <w:rPr>
          <w:rFonts w:ascii="Verdana" w:hAnsi="Verdana" w:cs="DejaVuSans"/>
          <w:color w:val="000000"/>
          <w:sz w:val="20"/>
          <w:szCs w:val="20"/>
        </w:rPr>
        <w:t>Τα επίσημα πληθυσμιακά δεδομένα της τελευταίας απογραφής έτου</w:t>
      </w:r>
      <w:r w:rsidRPr="00A6332B">
        <w:rPr>
          <w:rFonts w:ascii="Verdana" w:hAnsi="Verdana" w:cs="DejaVuSans"/>
          <w:color w:val="1C1C1C"/>
          <w:sz w:val="20"/>
          <w:szCs w:val="20"/>
        </w:rPr>
        <w:t>ς 2021 (Ελληνική Στατιστική Αρχή ΦΕΚ 2802 ΤΕΥΧΟΣ Β/26-04-2023) για τον Δήμο Λειψών, σύμ</w:t>
      </w:r>
      <w:r w:rsidRPr="00A6332B">
        <w:rPr>
          <w:rFonts w:ascii="Verdana" w:hAnsi="Verdana" w:cs="DejaVuSans"/>
          <w:color w:val="000000"/>
          <w:sz w:val="20"/>
          <w:szCs w:val="20"/>
        </w:rPr>
        <w:t xml:space="preserve">φωνα με τα οποία ο πληθυσμός του ανέρχεται στους </w:t>
      </w:r>
      <w:r w:rsidRPr="0088484B">
        <w:rPr>
          <w:rFonts w:ascii="Verdana" w:hAnsi="Verdana" w:cs="DejaVuSans-Bold"/>
          <w:bCs/>
          <w:color w:val="000000"/>
          <w:sz w:val="20"/>
          <w:szCs w:val="20"/>
        </w:rPr>
        <w:t>778</w:t>
      </w:r>
      <w:r w:rsidRPr="00A6332B">
        <w:rPr>
          <w:rFonts w:ascii="Verdana" w:hAnsi="Verdana" w:cs="DejaVuSans-Bold"/>
          <w:b/>
          <w:bCs/>
          <w:color w:val="000000"/>
          <w:sz w:val="20"/>
          <w:szCs w:val="20"/>
        </w:rPr>
        <w:t xml:space="preserve"> </w:t>
      </w:r>
      <w:r w:rsidRPr="00A6332B">
        <w:rPr>
          <w:rFonts w:ascii="Verdana" w:hAnsi="Verdana" w:cs="DejaVuSans"/>
          <w:color w:val="000000"/>
          <w:sz w:val="20"/>
          <w:szCs w:val="20"/>
        </w:rPr>
        <w:t>κατοίκους.</w:t>
      </w:r>
    </w:p>
    <w:p w:rsidR="00904F79" w:rsidRPr="00A6332B" w:rsidRDefault="00C7366F" w:rsidP="00A6332B">
      <w:pPr>
        <w:pStyle w:val="a7"/>
        <w:numPr>
          <w:ilvl w:val="0"/>
          <w:numId w:val="11"/>
        </w:numPr>
        <w:ind w:left="426" w:hanging="426"/>
        <w:jc w:val="both"/>
        <w:rPr>
          <w:rFonts w:ascii="Verdana" w:hAnsi="Verdana" w:cs="DejaVuSans"/>
          <w:color w:val="1C1C1C"/>
          <w:sz w:val="20"/>
          <w:szCs w:val="20"/>
        </w:rPr>
      </w:pPr>
      <w:r w:rsidRPr="00A6332B">
        <w:rPr>
          <w:rFonts w:ascii="Verdana" w:hAnsi="Verdana" w:cs="DejaVuSans"/>
          <w:color w:val="000000"/>
          <w:sz w:val="20"/>
          <w:szCs w:val="20"/>
        </w:rPr>
        <w:t xml:space="preserve">Το γεγονός </w:t>
      </w:r>
      <w:r w:rsidR="00904F79" w:rsidRPr="00A6332B">
        <w:rPr>
          <w:rFonts w:ascii="Verdana" w:hAnsi="Verdana" w:cs="DejaVuSans"/>
          <w:color w:val="000000"/>
          <w:sz w:val="20"/>
          <w:szCs w:val="20"/>
        </w:rPr>
        <w:t>ότι στο Δήμο μπορεί να ορισθούν έως τρεις 3</w:t>
      </w:r>
      <w:r w:rsidRPr="00A6332B">
        <w:rPr>
          <w:rFonts w:ascii="Verdana" w:hAnsi="Verdana" w:cs="DejaVuSans"/>
          <w:color w:val="000000"/>
          <w:sz w:val="20"/>
          <w:szCs w:val="20"/>
        </w:rPr>
        <w:t xml:space="preserve"> </w:t>
      </w:r>
      <w:r w:rsidR="00904F79" w:rsidRPr="00A6332B">
        <w:rPr>
          <w:rFonts w:ascii="Verdana" w:hAnsi="Verdana" w:cs="DejaVuSans"/>
          <w:color w:val="000000"/>
          <w:sz w:val="20"/>
          <w:szCs w:val="20"/>
        </w:rPr>
        <w:t>α</w:t>
      </w:r>
      <w:r w:rsidRPr="00A6332B">
        <w:rPr>
          <w:rFonts w:ascii="Verdana" w:hAnsi="Verdana" w:cs="DejaVuSans"/>
          <w:color w:val="000000"/>
          <w:sz w:val="20"/>
          <w:szCs w:val="20"/>
        </w:rPr>
        <w:t>ντιδήμαρχοι</w:t>
      </w:r>
      <w:r w:rsidR="00904F79" w:rsidRPr="00A6332B">
        <w:rPr>
          <w:rFonts w:ascii="Verdana" w:hAnsi="Verdana" w:cs="DejaVuSans"/>
          <w:color w:val="000000"/>
          <w:sz w:val="20"/>
          <w:szCs w:val="20"/>
        </w:rPr>
        <w:t xml:space="preserve"> έμμισθοι  και ένας </w:t>
      </w:r>
      <w:r w:rsidRPr="00A6332B">
        <w:rPr>
          <w:rFonts w:ascii="Verdana" w:hAnsi="Verdana" w:cs="DejaVuSans"/>
          <w:color w:val="000000"/>
          <w:sz w:val="20"/>
          <w:szCs w:val="20"/>
        </w:rPr>
        <w:t xml:space="preserve"> άμισθος</w:t>
      </w:r>
      <w:r w:rsidR="00904F79" w:rsidRPr="00A6332B">
        <w:rPr>
          <w:rFonts w:ascii="Verdana" w:hAnsi="Verdana" w:cs="DejaVuSans"/>
          <w:color w:val="000000"/>
          <w:sz w:val="20"/>
          <w:szCs w:val="20"/>
        </w:rPr>
        <w:t>.</w:t>
      </w:r>
    </w:p>
    <w:p w:rsidR="00E35BEE" w:rsidRPr="00A6332B" w:rsidRDefault="00E35BEE" w:rsidP="00A6332B">
      <w:pPr>
        <w:pStyle w:val="a7"/>
        <w:numPr>
          <w:ilvl w:val="0"/>
          <w:numId w:val="11"/>
        </w:numPr>
        <w:ind w:left="426" w:hanging="426"/>
        <w:jc w:val="both"/>
        <w:rPr>
          <w:rFonts w:ascii="Verdana" w:hAnsi="Verdana" w:cs="DejaVuSans"/>
          <w:color w:val="1C1C1C"/>
          <w:sz w:val="20"/>
          <w:szCs w:val="20"/>
        </w:rPr>
      </w:pPr>
      <w:r w:rsidRPr="00A6332B">
        <w:rPr>
          <w:rFonts w:ascii="Verdana" w:hAnsi="Verdana" w:cs="Calibri-Light"/>
          <w:sz w:val="20"/>
          <w:szCs w:val="20"/>
        </w:rPr>
        <w:t>Τον Οργανισμό Εσωτερικής Υπηρεσίας το</w:t>
      </w:r>
      <w:r w:rsidR="004252B3" w:rsidRPr="00A6332B">
        <w:rPr>
          <w:rFonts w:ascii="Verdana" w:hAnsi="Verdana" w:cs="Calibri-Light"/>
          <w:sz w:val="20"/>
          <w:szCs w:val="20"/>
        </w:rPr>
        <w:t>υ Δήμου (ΦΕΚ 2745</w:t>
      </w:r>
      <w:r w:rsidRPr="00A6332B">
        <w:rPr>
          <w:rFonts w:ascii="Verdana" w:hAnsi="Verdana" w:cs="Calibri-Light"/>
          <w:sz w:val="20"/>
          <w:szCs w:val="20"/>
        </w:rPr>
        <w:t xml:space="preserve"> Β’/</w:t>
      </w:r>
      <w:r w:rsidR="004252B3" w:rsidRPr="00A6332B">
        <w:rPr>
          <w:rFonts w:ascii="Verdana" w:hAnsi="Verdana" w:cs="Calibri-Light"/>
          <w:sz w:val="20"/>
          <w:szCs w:val="20"/>
        </w:rPr>
        <w:t>02-12-2011</w:t>
      </w:r>
      <w:r w:rsidRPr="00A6332B">
        <w:rPr>
          <w:rFonts w:ascii="Verdana" w:hAnsi="Verdana" w:cs="Calibri-Light"/>
          <w:sz w:val="20"/>
          <w:szCs w:val="20"/>
        </w:rPr>
        <w:t>), όπως τροποποιήθηκε και ισχύει.</w:t>
      </w:r>
    </w:p>
    <w:p w:rsidR="003422B6" w:rsidRPr="00A6332B" w:rsidRDefault="003422B6" w:rsidP="00A6332B">
      <w:pPr>
        <w:pStyle w:val="a7"/>
        <w:numPr>
          <w:ilvl w:val="0"/>
          <w:numId w:val="11"/>
        </w:numPr>
        <w:ind w:left="426" w:hanging="426"/>
        <w:jc w:val="both"/>
        <w:rPr>
          <w:rFonts w:ascii="Verdana" w:hAnsi="Verdana" w:cs="DejaVuSans"/>
          <w:color w:val="1C1C1C"/>
          <w:sz w:val="20"/>
          <w:szCs w:val="20"/>
        </w:rPr>
      </w:pPr>
      <w:r w:rsidRPr="00A6332B">
        <w:rPr>
          <w:rFonts w:ascii="Verdana" w:hAnsi="Verdana" w:cs="Calibri-Light"/>
          <w:sz w:val="20"/>
          <w:szCs w:val="20"/>
        </w:rPr>
        <w:t>Την ανάγκη εύρυθμης λειτουργίας του δήμου και αποτελεσματικής αντιμετώπισης των αναγκών του.</w:t>
      </w:r>
    </w:p>
    <w:p w:rsidR="00E35BEE" w:rsidRPr="0010412C" w:rsidRDefault="00E35BEE" w:rsidP="005B5BC0">
      <w:pPr>
        <w:widowControl/>
        <w:jc w:val="both"/>
        <w:rPr>
          <w:rFonts w:ascii="Verdana" w:hAnsi="Verdana" w:cs="Calibri-Light"/>
        </w:rPr>
      </w:pPr>
    </w:p>
    <w:p w:rsidR="00E35BEE" w:rsidRPr="0010412C" w:rsidRDefault="00E35BEE" w:rsidP="005B5BC0">
      <w:pPr>
        <w:widowControl/>
        <w:jc w:val="center"/>
        <w:rPr>
          <w:rFonts w:ascii="Verdana" w:hAnsi="Verdana" w:cs="Calibri-Light,Bold"/>
          <w:b/>
          <w:bCs/>
        </w:rPr>
      </w:pPr>
      <w:r w:rsidRPr="0010412C">
        <w:rPr>
          <w:rFonts w:ascii="Verdana" w:hAnsi="Verdana" w:cs="Calibri-Light,Bold"/>
          <w:b/>
          <w:bCs/>
        </w:rPr>
        <w:t>ΑΠΟΦΑΣΙΖΕΙ</w:t>
      </w:r>
    </w:p>
    <w:p w:rsidR="005B5BC0" w:rsidRPr="0010412C" w:rsidRDefault="005B5BC0" w:rsidP="005B5BC0">
      <w:pPr>
        <w:widowControl/>
        <w:jc w:val="center"/>
        <w:rPr>
          <w:rFonts w:ascii="Verdana" w:hAnsi="Verdana" w:cs="Calibri-Light,Bold"/>
          <w:b/>
          <w:bCs/>
        </w:rPr>
      </w:pPr>
    </w:p>
    <w:p w:rsidR="00E35BEE" w:rsidRPr="0010412C" w:rsidRDefault="00E35BEE" w:rsidP="005B5BC0">
      <w:pPr>
        <w:widowControl/>
        <w:jc w:val="both"/>
        <w:rPr>
          <w:rFonts w:ascii="Verdana" w:hAnsi="Verdana" w:cs="Calibri-Light"/>
        </w:rPr>
      </w:pPr>
      <w:r w:rsidRPr="0010412C">
        <w:rPr>
          <w:rFonts w:ascii="Verdana" w:hAnsi="Verdana" w:cs="Calibri-Light"/>
        </w:rPr>
        <w:t>Τον ορισμό</w:t>
      </w:r>
      <w:r w:rsidR="00C46562" w:rsidRPr="0010412C">
        <w:rPr>
          <w:rFonts w:ascii="Verdana" w:hAnsi="Verdana" w:cs="Calibri-Light"/>
        </w:rPr>
        <w:t xml:space="preserve"> των τεσσάρων</w:t>
      </w:r>
      <w:r w:rsidRPr="0010412C">
        <w:rPr>
          <w:rFonts w:ascii="Verdana" w:hAnsi="Verdana" w:cs="Calibri-Light"/>
        </w:rPr>
        <w:t xml:space="preserve"> Αντιδη</w:t>
      </w:r>
      <w:r w:rsidR="004252B3" w:rsidRPr="0010412C">
        <w:rPr>
          <w:rFonts w:ascii="Verdana" w:hAnsi="Verdana" w:cs="Calibri-Light"/>
        </w:rPr>
        <w:t>μάρχων του Δήμου Λειψών</w:t>
      </w:r>
      <w:r w:rsidRPr="0010412C">
        <w:rPr>
          <w:rFonts w:ascii="Verdana" w:hAnsi="Verdana" w:cs="Calibri-Light"/>
        </w:rPr>
        <w:t xml:space="preserve"> με θητεία ενός έτους, από </w:t>
      </w:r>
      <w:r w:rsidR="00904F79">
        <w:rPr>
          <w:rFonts w:ascii="Verdana" w:hAnsi="Verdana" w:cs="Calibri-Light,Bold"/>
          <w:b/>
          <w:bCs/>
        </w:rPr>
        <w:t>01.01.2024</w:t>
      </w:r>
      <w:r w:rsidRPr="0010412C">
        <w:rPr>
          <w:rFonts w:ascii="Verdana" w:hAnsi="Verdana" w:cs="Calibri-Light,Bold"/>
          <w:b/>
          <w:bCs/>
        </w:rPr>
        <w:t xml:space="preserve"> </w:t>
      </w:r>
      <w:r w:rsidRPr="0010412C">
        <w:rPr>
          <w:rFonts w:ascii="Verdana" w:hAnsi="Verdana" w:cs="Calibri-Light"/>
        </w:rPr>
        <w:t xml:space="preserve">έως </w:t>
      </w:r>
      <w:r w:rsidR="00C46562" w:rsidRPr="0010412C">
        <w:rPr>
          <w:rFonts w:ascii="Verdana" w:hAnsi="Verdana" w:cs="Calibri-Light,Bold"/>
          <w:b/>
          <w:bCs/>
        </w:rPr>
        <w:t>31.12</w:t>
      </w:r>
      <w:r w:rsidRPr="0010412C">
        <w:rPr>
          <w:rFonts w:ascii="Verdana" w:hAnsi="Verdana" w:cs="Calibri-Light,Bold"/>
          <w:b/>
          <w:bCs/>
        </w:rPr>
        <w:t>.202</w:t>
      </w:r>
      <w:r w:rsidR="00904F79">
        <w:rPr>
          <w:rFonts w:ascii="Verdana" w:hAnsi="Verdana" w:cs="Calibri-Light,Bold"/>
          <w:b/>
          <w:bCs/>
        </w:rPr>
        <w:t>4</w:t>
      </w:r>
      <w:r w:rsidR="0025279F" w:rsidRPr="0025279F">
        <w:rPr>
          <w:rFonts w:ascii="Verdana" w:hAnsi="Verdana" w:cs="Times New Roman"/>
          <w:spacing w:val="-1"/>
        </w:rPr>
        <w:t xml:space="preserve"> </w:t>
      </w:r>
      <w:r w:rsidR="0025279F" w:rsidRPr="00C52677">
        <w:rPr>
          <w:rFonts w:ascii="Verdana" w:hAnsi="Verdana" w:cs="Times New Roman"/>
          <w:spacing w:val="-1"/>
        </w:rPr>
        <w:t>εντός της τρέχουσας δημοτικής περιόδου</w:t>
      </w:r>
      <w:r w:rsidRPr="0010412C">
        <w:rPr>
          <w:rFonts w:ascii="Verdana" w:hAnsi="Verdana" w:cs="Calibri-Light"/>
        </w:rPr>
        <w:t>, μεταβιβάζοντας σε αυτούς συγκεκριμένες αρμοδιότητες,</w:t>
      </w:r>
      <w:r w:rsidR="00D11A97" w:rsidRPr="0010412C">
        <w:rPr>
          <w:rFonts w:ascii="Verdana" w:hAnsi="Verdana" w:cs="Calibri-Light"/>
        </w:rPr>
        <w:t xml:space="preserve"> που έχουν</w:t>
      </w:r>
      <w:r w:rsidRPr="0010412C">
        <w:rPr>
          <w:rFonts w:ascii="Verdana" w:hAnsi="Verdana" w:cs="Calibri-Light"/>
        </w:rPr>
        <w:t xml:space="preserve"> ως εξής:</w:t>
      </w:r>
    </w:p>
    <w:p w:rsidR="005B5BC0" w:rsidRPr="0010412C" w:rsidRDefault="005B5BC0" w:rsidP="005B5BC0">
      <w:pPr>
        <w:widowControl/>
        <w:jc w:val="both"/>
        <w:rPr>
          <w:rFonts w:ascii="Verdana" w:hAnsi="Verdana" w:cs="Calibri-Light"/>
        </w:rPr>
      </w:pPr>
    </w:p>
    <w:p w:rsidR="00EF6407" w:rsidRPr="0010412C" w:rsidRDefault="00DD49DB" w:rsidP="005B5BC0">
      <w:pPr>
        <w:pStyle w:val="a6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 xml:space="preserve">    </w:t>
      </w:r>
    </w:p>
    <w:p w:rsidR="0000111C" w:rsidRDefault="009A2880" w:rsidP="00FD326D">
      <w:pPr>
        <w:pStyle w:val="a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</w:t>
      </w:r>
      <w:r w:rsidR="00EF6407" w:rsidRPr="0010412C">
        <w:rPr>
          <w:rFonts w:ascii="Verdana" w:hAnsi="Verdana"/>
          <w:b/>
          <w:sz w:val="20"/>
          <w:szCs w:val="20"/>
        </w:rPr>
        <w:t>.</w:t>
      </w:r>
      <w:r w:rsidR="00EF6407" w:rsidRPr="0010412C">
        <w:rPr>
          <w:rFonts w:ascii="Verdana" w:hAnsi="Verdana"/>
          <w:sz w:val="20"/>
          <w:szCs w:val="20"/>
        </w:rPr>
        <w:t xml:space="preserve"> </w:t>
      </w:r>
      <w:r w:rsidR="00DD49DB" w:rsidRPr="0010412C">
        <w:rPr>
          <w:rFonts w:ascii="Verdana" w:hAnsi="Verdana"/>
          <w:sz w:val="20"/>
          <w:szCs w:val="20"/>
        </w:rPr>
        <w:t xml:space="preserve">  </w:t>
      </w:r>
      <w:r w:rsidR="00D11A97" w:rsidRPr="0010412C">
        <w:rPr>
          <w:rFonts w:ascii="Verdana" w:hAnsi="Verdana"/>
          <w:sz w:val="20"/>
          <w:szCs w:val="20"/>
        </w:rPr>
        <w:t>Αντιδήμαρχο Πολιτισμού, Παιδείας και Α</w:t>
      </w:r>
      <w:r w:rsidR="0000111C" w:rsidRPr="0010412C">
        <w:rPr>
          <w:rFonts w:ascii="Verdana" w:hAnsi="Verdana"/>
          <w:sz w:val="20"/>
          <w:szCs w:val="20"/>
        </w:rPr>
        <w:t>θλητισμού</w:t>
      </w:r>
      <w:r w:rsidR="004C45F7" w:rsidRPr="0010412C">
        <w:rPr>
          <w:rFonts w:ascii="Verdana" w:hAnsi="Verdana"/>
          <w:sz w:val="20"/>
          <w:szCs w:val="20"/>
        </w:rPr>
        <w:t>,</w:t>
      </w:r>
      <w:r w:rsidR="00904F79" w:rsidRPr="00904F79">
        <w:rPr>
          <w:rFonts w:ascii="Verdana" w:hAnsi="Verdana"/>
        </w:rPr>
        <w:t xml:space="preserve"> </w:t>
      </w:r>
      <w:r w:rsidR="004C45F7" w:rsidRPr="0010412C">
        <w:rPr>
          <w:rFonts w:ascii="Verdana" w:hAnsi="Verdana"/>
          <w:sz w:val="20"/>
          <w:szCs w:val="20"/>
        </w:rPr>
        <w:t>την</w:t>
      </w:r>
      <w:r w:rsidR="00DD49DB" w:rsidRPr="0010412C">
        <w:rPr>
          <w:rFonts w:ascii="Verdana" w:hAnsi="Verdana"/>
          <w:sz w:val="20"/>
          <w:szCs w:val="20"/>
        </w:rPr>
        <w:t xml:space="preserve"> Δημοτική Σύμβουλο</w:t>
      </w:r>
      <w:r w:rsidR="0000111C" w:rsidRPr="0010412C">
        <w:rPr>
          <w:rFonts w:ascii="Verdana" w:hAnsi="Verdana"/>
          <w:sz w:val="20"/>
          <w:szCs w:val="20"/>
        </w:rPr>
        <w:t xml:space="preserve"> </w:t>
      </w:r>
      <w:proofErr w:type="spellStart"/>
      <w:r w:rsidR="004C45F7" w:rsidRPr="00AA46B2">
        <w:rPr>
          <w:rFonts w:ascii="Verdana" w:hAnsi="Verdana"/>
          <w:sz w:val="20"/>
          <w:szCs w:val="20"/>
        </w:rPr>
        <w:t>κα.</w:t>
      </w:r>
      <w:r>
        <w:rPr>
          <w:rFonts w:ascii="Verdana" w:hAnsi="Verdana"/>
          <w:b/>
          <w:sz w:val="20"/>
          <w:szCs w:val="20"/>
        </w:rPr>
        <w:t>Κούρου</w:t>
      </w:r>
      <w:proofErr w:type="spellEnd"/>
      <w:r>
        <w:rPr>
          <w:rFonts w:ascii="Verdana" w:hAnsi="Verdana"/>
          <w:b/>
          <w:sz w:val="20"/>
          <w:szCs w:val="20"/>
        </w:rPr>
        <w:t xml:space="preserve"> Δέσποινα</w:t>
      </w:r>
      <w:r w:rsidR="00DD49DB" w:rsidRPr="0010412C">
        <w:rPr>
          <w:rFonts w:ascii="Verdana" w:hAnsi="Verdana" w:cs="Cambria"/>
          <w:sz w:val="20"/>
          <w:szCs w:val="20"/>
        </w:rPr>
        <w:t>,</w:t>
      </w:r>
      <w:r w:rsidR="00C46562" w:rsidRPr="0010412C">
        <w:rPr>
          <w:rFonts w:ascii="Verdana" w:hAnsi="Verdana" w:cs="Cambria"/>
          <w:sz w:val="20"/>
          <w:szCs w:val="20"/>
        </w:rPr>
        <w:t xml:space="preserve"> με αντιμισθία,</w:t>
      </w:r>
      <w:r w:rsidR="00DD49DB" w:rsidRPr="0010412C">
        <w:rPr>
          <w:rFonts w:ascii="Verdana" w:hAnsi="Verdana" w:cs="Cambria"/>
          <w:sz w:val="20"/>
          <w:szCs w:val="20"/>
        </w:rPr>
        <w:t xml:space="preserve"> μεταβιβάζοντας σε αυτή</w:t>
      </w:r>
      <w:r w:rsidR="005D7748" w:rsidRPr="0010412C">
        <w:rPr>
          <w:rFonts w:ascii="Verdana" w:hAnsi="Verdana" w:cs="Cambria"/>
          <w:sz w:val="20"/>
          <w:szCs w:val="20"/>
        </w:rPr>
        <w:t xml:space="preserve">ν συγκεκριμένες </w:t>
      </w:r>
      <w:r w:rsidR="004C45F7" w:rsidRPr="0010412C">
        <w:rPr>
          <w:rFonts w:ascii="Verdana" w:hAnsi="Verdana" w:cs="Cambria"/>
          <w:sz w:val="20"/>
          <w:szCs w:val="20"/>
        </w:rPr>
        <w:t>αρμοδιότητες,</w:t>
      </w:r>
      <w:r w:rsidR="00DD49DB" w:rsidRPr="0010412C">
        <w:rPr>
          <w:rFonts w:ascii="Verdana" w:hAnsi="Verdana" w:cs="Cambria"/>
          <w:sz w:val="20"/>
          <w:szCs w:val="20"/>
        </w:rPr>
        <w:t xml:space="preserve"> όπως παρακάτω</w:t>
      </w:r>
      <w:r w:rsidR="00DD49DB" w:rsidRPr="0010412C">
        <w:rPr>
          <w:rFonts w:ascii="Verdana" w:hAnsi="Verdana"/>
          <w:b/>
          <w:sz w:val="20"/>
          <w:szCs w:val="20"/>
        </w:rPr>
        <w:t>:</w:t>
      </w:r>
    </w:p>
    <w:p w:rsidR="00A6332B" w:rsidRDefault="00A6332B" w:rsidP="00FD326D">
      <w:pPr>
        <w:pStyle w:val="a6"/>
        <w:jc w:val="both"/>
        <w:rPr>
          <w:rFonts w:ascii="Verdana" w:hAnsi="Verdana"/>
          <w:b/>
          <w:sz w:val="20"/>
          <w:szCs w:val="20"/>
        </w:rPr>
      </w:pPr>
    </w:p>
    <w:p w:rsidR="00A6332B" w:rsidRPr="00FD326D" w:rsidRDefault="00A6332B" w:rsidP="00FD326D">
      <w:pPr>
        <w:pStyle w:val="a6"/>
        <w:jc w:val="both"/>
        <w:rPr>
          <w:rFonts w:ascii="Verdana" w:hAnsi="Verdana" w:cs="Cambria"/>
          <w:sz w:val="20"/>
          <w:szCs w:val="20"/>
        </w:rPr>
      </w:pPr>
    </w:p>
    <w:p w:rsidR="0000111C" w:rsidRPr="0010412C" w:rsidRDefault="0000111C" w:rsidP="005B5BC0">
      <w:pPr>
        <w:pStyle w:val="a7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lastRenderedPageBreak/>
        <w:t>Συγκέντρωση και επεξεργασία των πάσης φύσεως πολιτιστικών προτάσεων προς το Δήμο</w:t>
      </w:r>
      <w:r w:rsidR="005B5BC0" w:rsidRPr="0010412C">
        <w:rPr>
          <w:rFonts w:ascii="Verdana" w:hAnsi="Verdana"/>
          <w:sz w:val="20"/>
          <w:szCs w:val="20"/>
        </w:rPr>
        <w:t>.</w:t>
      </w:r>
    </w:p>
    <w:p w:rsidR="0000111C" w:rsidRPr="0010412C" w:rsidRDefault="0000111C" w:rsidP="005B5BC0">
      <w:pPr>
        <w:pStyle w:val="a7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 και οργάνωση όλων των πολιτιστικών εκδηλώσεων που διοργανώνει, συνδιοργανώνει ή τελούν υπό την αιγίδα του δήμου</w:t>
      </w:r>
      <w:r w:rsidR="00A6332B">
        <w:rPr>
          <w:rFonts w:ascii="Verdana" w:hAnsi="Verdana"/>
          <w:sz w:val="20"/>
          <w:szCs w:val="20"/>
        </w:rPr>
        <w:t>.</w:t>
      </w:r>
    </w:p>
    <w:p w:rsidR="0000111C" w:rsidRPr="0010412C" w:rsidRDefault="0000111C" w:rsidP="005B5BC0">
      <w:pPr>
        <w:pStyle w:val="a7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 xml:space="preserve">Εποπτεία και οργάνωση όλων των φιλοξενιών που αναλαμβάνει ο δήμος </w:t>
      </w:r>
      <w:r w:rsidR="00A6332B">
        <w:rPr>
          <w:rFonts w:ascii="Verdana" w:hAnsi="Verdana"/>
          <w:sz w:val="20"/>
          <w:szCs w:val="20"/>
        </w:rPr>
        <w:t>μας.</w:t>
      </w:r>
    </w:p>
    <w:p w:rsidR="0000111C" w:rsidRPr="0010412C" w:rsidRDefault="0000111C" w:rsidP="005B5BC0">
      <w:pPr>
        <w:pStyle w:val="a7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Εποπτεία, έλεγχος και λειτουργία της δημοτικής βιβλιοθήκης</w:t>
      </w:r>
      <w:r w:rsidR="00A6332B">
        <w:rPr>
          <w:rFonts w:ascii="Verdana" w:hAnsi="Verdana"/>
          <w:sz w:val="20"/>
          <w:szCs w:val="20"/>
        </w:rPr>
        <w:t>.</w:t>
      </w:r>
    </w:p>
    <w:p w:rsidR="0000111C" w:rsidRPr="0010412C" w:rsidRDefault="0000111C" w:rsidP="005B5BC0">
      <w:pPr>
        <w:pStyle w:val="a7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 xml:space="preserve">Εποπτεία και έλεγχος όλων των θεμάτων που αφορούν στις τρεις σχολικές μονάδες του νησιού </w:t>
      </w:r>
      <w:r w:rsidR="00A6332B">
        <w:rPr>
          <w:rFonts w:ascii="Verdana" w:hAnsi="Verdana"/>
          <w:sz w:val="20"/>
          <w:szCs w:val="20"/>
        </w:rPr>
        <w:t>μας.</w:t>
      </w:r>
    </w:p>
    <w:p w:rsidR="0000111C" w:rsidRPr="0010412C" w:rsidRDefault="0000111C" w:rsidP="005B5BC0">
      <w:pPr>
        <w:pStyle w:val="a7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Εποπτεία, έλεγχος και οργά</w:t>
      </w:r>
      <w:r w:rsidR="004C45F7" w:rsidRPr="0010412C">
        <w:rPr>
          <w:rFonts w:ascii="Verdana" w:hAnsi="Verdana"/>
          <w:sz w:val="20"/>
          <w:szCs w:val="20"/>
        </w:rPr>
        <w:t>νωση εκπαιδευτικών προγραμμάτων</w:t>
      </w:r>
      <w:r w:rsidRPr="0010412C">
        <w:rPr>
          <w:rFonts w:ascii="Verdana" w:hAnsi="Verdana"/>
          <w:sz w:val="20"/>
          <w:szCs w:val="20"/>
        </w:rPr>
        <w:t>, σεμιναρίων, εικαστικών εργαστηρίων κ.α.</w:t>
      </w:r>
    </w:p>
    <w:p w:rsidR="0000111C" w:rsidRPr="0010412C" w:rsidRDefault="004C45F7" w:rsidP="005B5BC0">
      <w:pPr>
        <w:pStyle w:val="a7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</w:t>
      </w:r>
      <w:r w:rsidR="0000111C" w:rsidRPr="0010412C">
        <w:rPr>
          <w:rFonts w:ascii="Verdana" w:hAnsi="Verdana"/>
          <w:sz w:val="20"/>
          <w:szCs w:val="20"/>
        </w:rPr>
        <w:t>,</w:t>
      </w:r>
      <w:r w:rsidRPr="0010412C">
        <w:rPr>
          <w:rFonts w:ascii="Verdana" w:hAnsi="Verdana"/>
          <w:sz w:val="20"/>
          <w:szCs w:val="20"/>
        </w:rPr>
        <w:t xml:space="preserve"> </w:t>
      </w:r>
      <w:r w:rsidR="0000111C" w:rsidRPr="0010412C">
        <w:rPr>
          <w:rFonts w:ascii="Verdana" w:hAnsi="Verdana"/>
          <w:sz w:val="20"/>
          <w:szCs w:val="20"/>
        </w:rPr>
        <w:t>έλεγχος και οργάνωση αθλητικών εκδηλώσεων μόνιμου ή περιστασιακού χαρακτήρα</w:t>
      </w:r>
      <w:r w:rsidR="00A6332B">
        <w:rPr>
          <w:rFonts w:ascii="Verdana" w:hAnsi="Verdana"/>
          <w:sz w:val="20"/>
          <w:szCs w:val="20"/>
        </w:rPr>
        <w:t>.</w:t>
      </w:r>
    </w:p>
    <w:p w:rsidR="003A2FB4" w:rsidRDefault="003A2FB4" w:rsidP="005B5BC0">
      <w:pPr>
        <w:pStyle w:val="a7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 και έλεγχος της λειτουργίας του δημοτικού γυμναστηρίου</w:t>
      </w:r>
      <w:r w:rsidR="00A6332B">
        <w:rPr>
          <w:rFonts w:ascii="Verdana" w:hAnsi="Verdana"/>
          <w:sz w:val="20"/>
          <w:szCs w:val="20"/>
        </w:rPr>
        <w:t>.</w:t>
      </w:r>
    </w:p>
    <w:p w:rsidR="00A6332B" w:rsidRDefault="00A6332B" w:rsidP="005B5BC0">
      <w:pPr>
        <w:pStyle w:val="a7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Εποπτεία και έλεγχο εφαρμογών πληροφορικής.</w:t>
      </w:r>
    </w:p>
    <w:p w:rsidR="00904F79" w:rsidRPr="00A6332B" w:rsidRDefault="00904F79" w:rsidP="00A6332B">
      <w:pPr>
        <w:pStyle w:val="a7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6332B">
        <w:rPr>
          <w:rFonts w:ascii="Verdana" w:hAnsi="Verdana"/>
          <w:sz w:val="20"/>
          <w:szCs w:val="20"/>
        </w:rPr>
        <w:t xml:space="preserve">Εποπτεία και έλεγχος καλής </w:t>
      </w:r>
      <w:r w:rsidR="009A2880" w:rsidRPr="00A6332B">
        <w:rPr>
          <w:rFonts w:ascii="Verdana" w:hAnsi="Verdana"/>
          <w:sz w:val="20"/>
          <w:szCs w:val="20"/>
        </w:rPr>
        <w:t>λειτουργίας</w:t>
      </w:r>
      <w:r w:rsidRPr="00A6332B">
        <w:rPr>
          <w:rFonts w:ascii="Verdana" w:hAnsi="Verdana"/>
          <w:sz w:val="20"/>
          <w:szCs w:val="20"/>
        </w:rPr>
        <w:t xml:space="preserve"> </w:t>
      </w:r>
      <w:r w:rsidR="00AA46B2" w:rsidRPr="00A6332B">
        <w:rPr>
          <w:rFonts w:ascii="Verdana" w:hAnsi="Verdana"/>
          <w:sz w:val="20"/>
          <w:szCs w:val="20"/>
        </w:rPr>
        <w:t xml:space="preserve">των προγραμμάτων </w:t>
      </w:r>
      <w:r w:rsidRPr="00A6332B">
        <w:rPr>
          <w:rFonts w:ascii="Verdana" w:hAnsi="Verdana"/>
          <w:sz w:val="20"/>
          <w:szCs w:val="20"/>
          <w:lang w:val="en-US"/>
        </w:rPr>
        <w:t>software</w:t>
      </w:r>
      <w:r w:rsidRPr="00A6332B">
        <w:rPr>
          <w:rFonts w:ascii="Verdana" w:hAnsi="Verdana"/>
          <w:sz w:val="20"/>
          <w:szCs w:val="20"/>
        </w:rPr>
        <w:t xml:space="preserve"> και </w:t>
      </w:r>
      <w:r w:rsidRPr="00A6332B">
        <w:rPr>
          <w:rFonts w:ascii="Verdana" w:hAnsi="Verdana"/>
          <w:sz w:val="20"/>
          <w:szCs w:val="20"/>
          <w:lang w:val="en-US"/>
        </w:rPr>
        <w:t>hardware</w:t>
      </w:r>
      <w:r w:rsidRPr="00A6332B">
        <w:rPr>
          <w:rFonts w:ascii="Verdana" w:hAnsi="Verdana"/>
          <w:sz w:val="20"/>
          <w:szCs w:val="20"/>
        </w:rPr>
        <w:t>.</w:t>
      </w:r>
    </w:p>
    <w:p w:rsidR="00904F79" w:rsidRPr="0010412C" w:rsidRDefault="00904F79" w:rsidP="009A2880">
      <w:pPr>
        <w:pStyle w:val="a7"/>
        <w:ind w:left="567"/>
        <w:jc w:val="both"/>
        <w:rPr>
          <w:rFonts w:ascii="Verdana" w:hAnsi="Verdana"/>
          <w:sz w:val="20"/>
          <w:szCs w:val="20"/>
        </w:rPr>
      </w:pPr>
    </w:p>
    <w:p w:rsidR="0000111C" w:rsidRPr="0010412C" w:rsidRDefault="0000111C" w:rsidP="005B5BC0">
      <w:pPr>
        <w:pStyle w:val="a6"/>
        <w:jc w:val="both"/>
        <w:rPr>
          <w:rFonts w:ascii="Verdana" w:hAnsi="Verdana"/>
          <w:sz w:val="20"/>
          <w:szCs w:val="20"/>
        </w:rPr>
      </w:pPr>
    </w:p>
    <w:p w:rsidR="0000111C" w:rsidRPr="00FD326D" w:rsidRDefault="009A2880" w:rsidP="00FD326D">
      <w:pPr>
        <w:pStyle w:val="a6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Β.  </w:t>
      </w:r>
      <w:r w:rsidR="00DD49DB" w:rsidRPr="0010412C">
        <w:rPr>
          <w:rFonts w:ascii="Verdana" w:hAnsi="Verdana"/>
          <w:sz w:val="20"/>
          <w:szCs w:val="20"/>
        </w:rPr>
        <w:t xml:space="preserve"> </w:t>
      </w:r>
      <w:r w:rsidR="005D7748" w:rsidRPr="0010412C">
        <w:rPr>
          <w:rFonts w:ascii="Verdana" w:hAnsi="Verdana"/>
          <w:sz w:val="20"/>
          <w:szCs w:val="20"/>
        </w:rPr>
        <w:t>Αντιδήμαρχο τεχνικών θεμάτων</w:t>
      </w:r>
      <w:r w:rsidR="009A6B3C" w:rsidRPr="0010412C">
        <w:rPr>
          <w:rFonts w:ascii="Verdana" w:hAnsi="Verdana"/>
          <w:sz w:val="20"/>
          <w:szCs w:val="20"/>
        </w:rPr>
        <w:t>, ύδρευσης, αποχέτευσης, ΕΕΛ, μηχανολογικού εξοπλισμού, εποπτεία συντονισμό και οργάνωση των συμβασιούχων Ι.Δ.Ο.Χ. και της</w:t>
      </w:r>
      <w:r w:rsidR="00222111" w:rsidRPr="0010412C">
        <w:rPr>
          <w:rFonts w:ascii="Verdana" w:hAnsi="Verdana"/>
          <w:sz w:val="20"/>
          <w:szCs w:val="20"/>
        </w:rPr>
        <w:t xml:space="preserve"> Κοινωφελούς εργασίας (ΟΑΕΔ)</w:t>
      </w:r>
      <w:r w:rsidR="009A6B3C" w:rsidRPr="0010412C">
        <w:rPr>
          <w:rFonts w:ascii="Verdana" w:hAnsi="Verdana"/>
          <w:sz w:val="20"/>
          <w:szCs w:val="20"/>
        </w:rPr>
        <w:t xml:space="preserve"> </w:t>
      </w:r>
      <w:r w:rsidR="005B5BC0" w:rsidRPr="0010412C">
        <w:rPr>
          <w:rFonts w:ascii="Verdana" w:hAnsi="Verdana"/>
          <w:sz w:val="20"/>
          <w:szCs w:val="20"/>
        </w:rPr>
        <w:t>και α</w:t>
      </w:r>
      <w:r w:rsidR="0000111C" w:rsidRPr="0010412C">
        <w:rPr>
          <w:rFonts w:ascii="Verdana" w:hAnsi="Verdana"/>
          <w:sz w:val="20"/>
          <w:szCs w:val="20"/>
        </w:rPr>
        <w:t>ντιμετώπι</w:t>
      </w:r>
      <w:r w:rsidR="005D7748" w:rsidRPr="0010412C">
        <w:rPr>
          <w:rFonts w:ascii="Verdana" w:hAnsi="Verdana"/>
          <w:sz w:val="20"/>
          <w:szCs w:val="20"/>
        </w:rPr>
        <w:t>σης προβλημάτων καθημερινότητας</w:t>
      </w:r>
      <w:r w:rsidR="004C45F7" w:rsidRPr="0010412C">
        <w:rPr>
          <w:rFonts w:ascii="Verdana" w:hAnsi="Verdana"/>
          <w:sz w:val="20"/>
          <w:szCs w:val="20"/>
        </w:rPr>
        <w:t>,</w:t>
      </w:r>
      <w:r w:rsidR="00C46562" w:rsidRPr="0010412C">
        <w:rPr>
          <w:rFonts w:ascii="Verdana" w:hAnsi="Verdana"/>
          <w:sz w:val="20"/>
          <w:szCs w:val="20"/>
        </w:rPr>
        <w:t xml:space="preserve"> </w:t>
      </w:r>
      <w:r w:rsidR="005D7748" w:rsidRPr="0010412C">
        <w:rPr>
          <w:rFonts w:ascii="Verdana" w:hAnsi="Verdana"/>
          <w:sz w:val="20"/>
          <w:szCs w:val="20"/>
        </w:rPr>
        <w:t xml:space="preserve"> τον δημοτικό Σύμβουλο </w:t>
      </w:r>
      <w:proofErr w:type="spellStart"/>
      <w:r w:rsidR="005D7748" w:rsidRPr="0010412C">
        <w:rPr>
          <w:rFonts w:ascii="Verdana" w:hAnsi="Verdana"/>
          <w:sz w:val="20"/>
          <w:szCs w:val="20"/>
        </w:rPr>
        <w:t>κ</w:t>
      </w:r>
      <w:r w:rsidR="004C45F7" w:rsidRPr="0010412C">
        <w:rPr>
          <w:rFonts w:ascii="Verdana" w:hAnsi="Verdana"/>
          <w:sz w:val="20"/>
          <w:szCs w:val="20"/>
        </w:rPr>
        <w:t>.</w:t>
      </w:r>
      <w:r w:rsidR="004C45F7" w:rsidRPr="0010412C">
        <w:rPr>
          <w:rFonts w:ascii="Verdana" w:hAnsi="Verdana"/>
          <w:b/>
          <w:sz w:val="20"/>
          <w:szCs w:val="20"/>
        </w:rPr>
        <w:t>Δημοσθένη</w:t>
      </w:r>
      <w:proofErr w:type="spellEnd"/>
      <w:r w:rsidR="004C45F7" w:rsidRPr="0010412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4C45F7" w:rsidRPr="0010412C">
        <w:rPr>
          <w:rFonts w:ascii="Verdana" w:hAnsi="Verdana"/>
          <w:b/>
          <w:sz w:val="20"/>
          <w:szCs w:val="20"/>
        </w:rPr>
        <w:t>Πατέλλη</w:t>
      </w:r>
      <w:proofErr w:type="spellEnd"/>
      <w:r w:rsidR="00422B8A" w:rsidRPr="0010412C">
        <w:rPr>
          <w:rFonts w:ascii="Verdana" w:hAnsi="Verdana"/>
          <w:b/>
          <w:sz w:val="20"/>
          <w:szCs w:val="20"/>
        </w:rPr>
        <w:t>,</w:t>
      </w:r>
      <w:r w:rsidR="005D7748" w:rsidRPr="0010412C">
        <w:rPr>
          <w:rFonts w:ascii="Verdana" w:hAnsi="Verdana"/>
          <w:b/>
          <w:sz w:val="20"/>
          <w:szCs w:val="20"/>
        </w:rPr>
        <w:t xml:space="preserve"> </w:t>
      </w:r>
      <w:r w:rsidR="00422B8A" w:rsidRPr="0010412C">
        <w:rPr>
          <w:rFonts w:ascii="Verdana" w:hAnsi="Verdana"/>
          <w:sz w:val="20"/>
          <w:szCs w:val="20"/>
        </w:rPr>
        <w:t>χωρίς αντιμισθία,</w:t>
      </w:r>
      <w:r w:rsidR="00422B8A" w:rsidRPr="0010412C">
        <w:rPr>
          <w:rFonts w:ascii="Verdana" w:hAnsi="Verdana" w:cs="Cambria"/>
          <w:sz w:val="20"/>
          <w:szCs w:val="20"/>
        </w:rPr>
        <w:t xml:space="preserve"> </w:t>
      </w:r>
      <w:r w:rsidR="005D7748" w:rsidRPr="0010412C">
        <w:rPr>
          <w:rFonts w:ascii="Verdana" w:hAnsi="Verdana" w:cs="Cambria"/>
          <w:sz w:val="20"/>
          <w:szCs w:val="20"/>
        </w:rPr>
        <w:t>μεταβιβάζοντας σε αυτόν συγκεκριμένες αρμοδιότητες, όπως παρακάτω</w:t>
      </w:r>
      <w:r w:rsidR="005D7748" w:rsidRPr="0010412C">
        <w:rPr>
          <w:rFonts w:ascii="Verdana" w:hAnsi="Verdana"/>
          <w:b/>
          <w:sz w:val="20"/>
          <w:szCs w:val="20"/>
        </w:rPr>
        <w:t>:</w:t>
      </w:r>
      <w:r w:rsidR="005D7748" w:rsidRPr="0010412C">
        <w:rPr>
          <w:rFonts w:ascii="Verdana" w:hAnsi="Verdana"/>
          <w:sz w:val="20"/>
          <w:szCs w:val="20"/>
        </w:rPr>
        <w:t xml:space="preserve"> </w:t>
      </w:r>
    </w:p>
    <w:p w:rsidR="0000111C" w:rsidRPr="0010412C" w:rsidRDefault="0000111C" w:rsidP="005B5BC0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Έλεγχος και φροντίδα της καλής λειτουργίας και αποκατάστασης των βλαβών στο σύστημα  ύδρευσης-αποχέτευσης του δήμου.</w:t>
      </w:r>
    </w:p>
    <w:p w:rsidR="0000111C" w:rsidRPr="0010412C" w:rsidRDefault="0000111C" w:rsidP="005B5BC0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 συμβασιούχων του δήμου για την πυροπροστασία και τις αποψιλώσεις των πρανών και τη συντήρηση των δημοτικών  οδών</w:t>
      </w:r>
      <w:r w:rsidR="003A2FB4" w:rsidRPr="0010412C">
        <w:rPr>
          <w:rFonts w:ascii="Verdana" w:hAnsi="Verdana"/>
          <w:sz w:val="20"/>
          <w:szCs w:val="20"/>
        </w:rPr>
        <w:t xml:space="preserve"> και των παραλιών</w:t>
      </w:r>
      <w:r w:rsidRPr="0010412C">
        <w:rPr>
          <w:rFonts w:ascii="Verdana" w:hAnsi="Verdana"/>
          <w:sz w:val="20"/>
          <w:szCs w:val="20"/>
        </w:rPr>
        <w:t xml:space="preserve">. </w:t>
      </w:r>
    </w:p>
    <w:p w:rsidR="0000111C" w:rsidRPr="0010412C" w:rsidRDefault="0000111C" w:rsidP="005B5BC0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Έλεγχος της καλής και ασφαλούς κατάστασης  όλων των δημοτικών κτιρίων, συμπεριλαμβανομένων των σχολικών, καθώς και των αθλητικών εγκαταστάσεων και των παιδικών χαρών.</w:t>
      </w:r>
    </w:p>
    <w:p w:rsidR="0000111C" w:rsidRPr="0010412C" w:rsidRDefault="0000111C" w:rsidP="005B5BC0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 και έλεγχος της καλής  λειτουργίας της ΕΕΛ του δήμου</w:t>
      </w:r>
      <w:r w:rsidR="00D11A97" w:rsidRPr="0010412C">
        <w:rPr>
          <w:rFonts w:ascii="Verdana" w:hAnsi="Verdana"/>
          <w:sz w:val="20"/>
          <w:szCs w:val="20"/>
        </w:rPr>
        <w:t xml:space="preserve"> </w:t>
      </w:r>
      <w:r w:rsidRPr="0010412C">
        <w:rPr>
          <w:rFonts w:ascii="Verdana" w:hAnsi="Verdana"/>
          <w:sz w:val="20"/>
          <w:szCs w:val="20"/>
        </w:rPr>
        <w:t>(βιολογικός)</w:t>
      </w:r>
      <w:r w:rsidR="00D11A97" w:rsidRPr="0010412C">
        <w:rPr>
          <w:rFonts w:ascii="Verdana" w:hAnsi="Verdana"/>
          <w:sz w:val="20"/>
          <w:szCs w:val="20"/>
        </w:rPr>
        <w:t>.</w:t>
      </w:r>
    </w:p>
    <w:p w:rsidR="009A6B3C" w:rsidRPr="0010412C" w:rsidRDefault="009A6B3C" w:rsidP="005B5BC0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 συντονισμό και οργάνωση των συμβασιούχων Ι.Δ.Ο.Χ. και της Κοινωφελούς εργασίας (ΟΑΕΔ)</w:t>
      </w:r>
    </w:p>
    <w:p w:rsidR="0000111C" w:rsidRPr="0010412C" w:rsidRDefault="0000111C" w:rsidP="005B5BC0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Έλεγχος και εποπτεία για την καλή και λειτουργική κατάσταση  όλων των μηχανημάτων και των αυτοκινούμενων μέσων του δήμου και φροντίδα για την αποκατάσταση των βλαβών.</w:t>
      </w:r>
    </w:p>
    <w:p w:rsidR="0000111C" w:rsidRPr="0010412C" w:rsidRDefault="009A2880" w:rsidP="004910E9">
      <w:pPr>
        <w:pStyle w:val="a6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35BEE" w:rsidRPr="0010412C" w:rsidRDefault="00E35BEE" w:rsidP="005B5BC0">
      <w:pPr>
        <w:widowControl/>
        <w:jc w:val="both"/>
        <w:rPr>
          <w:rFonts w:ascii="Verdana" w:hAnsi="Verdana" w:cs="Calibri-Light"/>
        </w:rPr>
      </w:pPr>
    </w:p>
    <w:p w:rsidR="00422B8A" w:rsidRPr="0010412C" w:rsidRDefault="00A6332B" w:rsidP="00422B8A">
      <w:pPr>
        <w:pStyle w:val="a6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Γ</w:t>
      </w:r>
      <w:r w:rsidR="00422B8A" w:rsidRPr="0010412C">
        <w:rPr>
          <w:rFonts w:ascii="Verdana" w:hAnsi="Verdana"/>
          <w:sz w:val="20"/>
          <w:szCs w:val="20"/>
        </w:rPr>
        <w:t xml:space="preserve">. </w:t>
      </w:r>
      <w:r w:rsidR="009A2880">
        <w:rPr>
          <w:rFonts w:ascii="Verdana" w:hAnsi="Verdana"/>
          <w:sz w:val="20"/>
          <w:szCs w:val="20"/>
        </w:rPr>
        <w:t xml:space="preserve">  </w:t>
      </w:r>
      <w:r w:rsidR="00422B8A" w:rsidRPr="0010412C">
        <w:rPr>
          <w:rFonts w:ascii="Verdana" w:hAnsi="Verdana"/>
          <w:sz w:val="20"/>
          <w:szCs w:val="20"/>
        </w:rPr>
        <w:t>Αντιδήμαρχο Καθαριότητα</w:t>
      </w:r>
      <w:r w:rsidR="003C466C">
        <w:rPr>
          <w:rFonts w:ascii="Verdana" w:hAnsi="Verdana"/>
          <w:sz w:val="20"/>
          <w:szCs w:val="20"/>
        </w:rPr>
        <w:t>ς</w:t>
      </w:r>
      <w:r w:rsidR="00422B8A" w:rsidRPr="0010412C">
        <w:rPr>
          <w:rFonts w:ascii="Verdana" w:hAnsi="Verdana"/>
          <w:sz w:val="20"/>
          <w:szCs w:val="20"/>
        </w:rPr>
        <w:t xml:space="preserve"> και ευταξίας των δημοσίων χώρων,  την δημοτική Σύμβουλο </w:t>
      </w:r>
      <w:proofErr w:type="spellStart"/>
      <w:r w:rsidR="00422B8A" w:rsidRPr="0010412C">
        <w:rPr>
          <w:rFonts w:ascii="Verdana" w:hAnsi="Verdana"/>
          <w:sz w:val="20"/>
          <w:szCs w:val="20"/>
        </w:rPr>
        <w:t>κα.</w:t>
      </w:r>
      <w:r w:rsidR="00422B8A" w:rsidRPr="0010412C">
        <w:rPr>
          <w:rFonts w:ascii="Verdana" w:hAnsi="Verdana"/>
          <w:b/>
          <w:sz w:val="20"/>
          <w:szCs w:val="20"/>
        </w:rPr>
        <w:t>Πετρούλα</w:t>
      </w:r>
      <w:proofErr w:type="spellEnd"/>
      <w:r w:rsidR="00422B8A" w:rsidRPr="0010412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422B8A" w:rsidRPr="0010412C">
        <w:rPr>
          <w:rFonts w:ascii="Verdana" w:hAnsi="Verdana"/>
          <w:b/>
          <w:sz w:val="20"/>
          <w:szCs w:val="20"/>
        </w:rPr>
        <w:t>Σεϊτη</w:t>
      </w:r>
      <w:proofErr w:type="spellEnd"/>
      <w:r w:rsidR="00422B8A" w:rsidRPr="0010412C">
        <w:rPr>
          <w:rFonts w:ascii="Verdana" w:hAnsi="Verdana"/>
          <w:b/>
          <w:sz w:val="20"/>
          <w:szCs w:val="20"/>
        </w:rPr>
        <w:t xml:space="preserve">, </w:t>
      </w:r>
      <w:r w:rsidR="00422B8A" w:rsidRPr="0010412C">
        <w:rPr>
          <w:rFonts w:ascii="Verdana" w:hAnsi="Verdana"/>
          <w:sz w:val="20"/>
          <w:szCs w:val="20"/>
        </w:rPr>
        <w:t>με αντιμισθία,</w:t>
      </w:r>
      <w:r w:rsidR="00422B8A" w:rsidRPr="0010412C">
        <w:rPr>
          <w:rFonts w:ascii="Verdana" w:hAnsi="Verdana" w:cs="Cambria"/>
          <w:sz w:val="20"/>
          <w:szCs w:val="20"/>
        </w:rPr>
        <w:t xml:space="preserve"> μεταβιβάζοντας σε αυτήν συγκεκριμένες αρμοδιότητες, όπως παρακάτω</w:t>
      </w:r>
      <w:r w:rsidR="00422B8A" w:rsidRPr="0010412C">
        <w:rPr>
          <w:rFonts w:ascii="Verdana" w:hAnsi="Verdana"/>
          <w:b/>
          <w:sz w:val="20"/>
          <w:szCs w:val="20"/>
        </w:rPr>
        <w:t>:</w:t>
      </w:r>
    </w:p>
    <w:p w:rsidR="00422B8A" w:rsidRPr="0010412C" w:rsidRDefault="00422B8A" w:rsidP="00422B8A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Καθημερινός έλεγχος της καθαριότητας των οδών μετά τη συλλογή των απορριμμάτων.</w:t>
      </w:r>
    </w:p>
    <w:p w:rsidR="00422B8A" w:rsidRPr="0010412C" w:rsidRDefault="00422B8A" w:rsidP="00422B8A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Έλεγχος και φροντίδα για την απομάκρυνση, μπαζών, βαρέων αντικειμένων και εγκαταλελειμμένων αυτοκινήτων από χώρους ευθύνης του δήμου.</w:t>
      </w:r>
    </w:p>
    <w:p w:rsidR="00222111" w:rsidRPr="0010412C" w:rsidRDefault="00222111" w:rsidP="00222111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 και έλεγχος της ανακύκλωσης στερεών αποβλήτων, ηλεκτρικών και ηλεκτρονικών συσκευών, ελαστικών και λαμπτήρων.</w:t>
      </w:r>
    </w:p>
    <w:p w:rsidR="00422B8A" w:rsidRPr="0010412C" w:rsidRDefault="00422B8A" w:rsidP="00422B8A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 και έλεγχος της κατάστασης του δημοτικού φωτισμού.</w:t>
      </w:r>
    </w:p>
    <w:p w:rsidR="00222111" w:rsidRPr="0010412C" w:rsidRDefault="00222111" w:rsidP="00422B8A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 και έλεγχος της καθαριότητας</w:t>
      </w:r>
      <w:r w:rsidR="003A2FB4" w:rsidRPr="0010412C">
        <w:rPr>
          <w:rFonts w:ascii="Verdana" w:hAnsi="Verdana"/>
          <w:sz w:val="20"/>
          <w:szCs w:val="20"/>
        </w:rPr>
        <w:t xml:space="preserve"> και της </w:t>
      </w:r>
      <w:r w:rsidRPr="0010412C">
        <w:rPr>
          <w:rFonts w:ascii="Verdana" w:hAnsi="Verdana"/>
          <w:sz w:val="20"/>
          <w:szCs w:val="20"/>
        </w:rPr>
        <w:t xml:space="preserve"> ασφαλούς πρόσβασης των παραλιών και έλεγχος της λειτουργίας του ΧΥΤΑ.</w:t>
      </w:r>
    </w:p>
    <w:p w:rsidR="00222111" w:rsidRPr="0010412C" w:rsidRDefault="00222111" w:rsidP="00422B8A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 και έλεγχος της διαδικασίας αποκομιδής στερεών αποβλήτων.</w:t>
      </w:r>
    </w:p>
    <w:p w:rsidR="0010412C" w:rsidRPr="0010412C" w:rsidRDefault="0010412C" w:rsidP="0010412C">
      <w:pPr>
        <w:pStyle w:val="a6"/>
        <w:numPr>
          <w:ilvl w:val="0"/>
          <w:numId w:val="5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 xml:space="preserve">Εποπτεία και έλεγχος της καθαριότητας  των εσωτερικών χώρων όλων των δημοτικών κτηρίων. </w:t>
      </w:r>
    </w:p>
    <w:p w:rsidR="00222111" w:rsidRDefault="009A2880" w:rsidP="004910E9">
      <w:pPr>
        <w:pStyle w:val="a6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A2880" w:rsidRDefault="009A2880" w:rsidP="009A2880">
      <w:pPr>
        <w:pStyle w:val="a6"/>
        <w:ind w:left="567"/>
        <w:jc w:val="both"/>
        <w:rPr>
          <w:rFonts w:ascii="Verdana" w:hAnsi="Verdana"/>
          <w:sz w:val="20"/>
          <w:szCs w:val="20"/>
        </w:rPr>
      </w:pPr>
    </w:p>
    <w:p w:rsidR="009A2880" w:rsidRPr="00FD326D" w:rsidRDefault="00A6332B" w:rsidP="009A2880">
      <w:pPr>
        <w:widowControl/>
        <w:jc w:val="both"/>
        <w:rPr>
          <w:rFonts w:ascii="Verdana" w:hAnsi="Verdana" w:cs="Cambria"/>
        </w:rPr>
      </w:pPr>
      <w:r>
        <w:rPr>
          <w:rFonts w:ascii="Verdana" w:hAnsi="Verdana"/>
          <w:b/>
        </w:rPr>
        <w:lastRenderedPageBreak/>
        <w:t>Δ</w:t>
      </w:r>
      <w:r w:rsidR="009A2880" w:rsidRPr="0010412C">
        <w:rPr>
          <w:rFonts w:ascii="Verdana" w:hAnsi="Verdana"/>
          <w:b/>
        </w:rPr>
        <w:t>.</w:t>
      </w:r>
      <w:r w:rsidR="009A2880" w:rsidRPr="0010412C">
        <w:rPr>
          <w:rFonts w:ascii="Verdana" w:hAnsi="Verdana"/>
        </w:rPr>
        <w:t xml:space="preserve">      Αντιδήμαρχο Εποπτείας  Διοικητικών, Οικονομικών θεμάτων την Δημοτική Σύμβουλο  </w:t>
      </w:r>
      <w:proofErr w:type="spellStart"/>
      <w:r w:rsidR="009A2880" w:rsidRPr="0010412C">
        <w:rPr>
          <w:rFonts w:ascii="Verdana" w:hAnsi="Verdana"/>
        </w:rPr>
        <w:t>κα.</w:t>
      </w:r>
      <w:r w:rsidR="009A2880" w:rsidRPr="0010412C">
        <w:rPr>
          <w:rFonts w:ascii="Verdana" w:hAnsi="Verdana"/>
          <w:b/>
        </w:rPr>
        <w:t>Ευαγγελίστρα</w:t>
      </w:r>
      <w:proofErr w:type="spellEnd"/>
      <w:r w:rsidR="009A2880" w:rsidRPr="0010412C">
        <w:rPr>
          <w:rFonts w:ascii="Verdana" w:hAnsi="Verdana"/>
          <w:b/>
        </w:rPr>
        <w:t xml:space="preserve"> </w:t>
      </w:r>
      <w:proofErr w:type="spellStart"/>
      <w:r w:rsidR="009A2880" w:rsidRPr="0010412C">
        <w:rPr>
          <w:rFonts w:ascii="Verdana" w:hAnsi="Verdana"/>
          <w:b/>
        </w:rPr>
        <w:t>Λαουντού</w:t>
      </w:r>
      <w:proofErr w:type="spellEnd"/>
      <w:r w:rsidR="009A2880" w:rsidRPr="0010412C">
        <w:rPr>
          <w:rFonts w:ascii="Verdana" w:hAnsi="Verdana"/>
          <w:b/>
        </w:rPr>
        <w:t>,</w:t>
      </w:r>
      <w:r w:rsidR="009A2880" w:rsidRPr="0010412C">
        <w:rPr>
          <w:rFonts w:ascii="Verdana" w:hAnsi="Verdana" w:cs="Cambria"/>
        </w:rPr>
        <w:t xml:space="preserve"> </w:t>
      </w:r>
      <w:r w:rsidR="009A2880" w:rsidRPr="0010412C">
        <w:rPr>
          <w:rFonts w:ascii="Verdana" w:hAnsi="Verdana"/>
        </w:rPr>
        <w:t>χωρίς αντιμισθία</w:t>
      </w:r>
      <w:r w:rsidR="009A2880" w:rsidRPr="0010412C">
        <w:rPr>
          <w:rFonts w:ascii="Verdana" w:hAnsi="Verdana" w:cs="Cambria"/>
        </w:rPr>
        <w:t>, μεταβιβάζοντας σε αυτήν συγκεκριμένες αρμοδιότητες, όπως παρακάτω</w:t>
      </w:r>
      <w:r w:rsidR="009A2880" w:rsidRPr="0010412C">
        <w:rPr>
          <w:rFonts w:ascii="Verdana" w:hAnsi="Verdana"/>
          <w:b/>
        </w:rPr>
        <w:t>:</w:t>
      </w:r>
    </w:p>
    <w:p w:rsidR="009A2880" w:rsidRPr="0010412C" w:rsidRDefault="009A2880" w:rsidP="009A2880">
      <w:pPr>
        <w:pStyle w:val="a6"/>
        <w:numPr>
          <w:ilvl w:val="0"/>
          <w:numId w:val="6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Συντονισμός του δημοτικού έργου και εποπτεία της πορείας εκτέλεσης των αποφάσεων του δημοτικού συμβουλίου.</w:t>
      </w:r>
    </w:p>
    <w:p w:rsidR="009A2880" w:rsidRPr="00904F79" w:rsidRDefault="009A2880" w:rsidP="009A2880">
      <w:pPr>
        <w:pStyle w:val="a6"/>
        <w:numPr>
          <w:ilvl w:val="0"/>
          <w:numId w:val="6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904F79">
        <w:rPr>
          <w:rFonts w:ascii="Verdana" w:hAnsi="Verdana"/>
          <w:sz w:val="20"/>
          <w:szCs w:val="20"/>
        </w:rPr>
        <w:t>Εποπτεία και έλεγχος όλων των διοικητικών  υπηρεσιών του δήμου: ληξιαρχείο, δημοτολόγιο, εισπρακτική υπηρεσία, οικονομική υπηρεσία, προμήθειες , ανταλλακτικά, Εποπτεία και έλεγχος όλων των νομικών εκκρεμοτήτων και έγκαιρη ενημέρωση των υπηρεσιών και των οργάνων του δήμου  σε περίπτωση δικαστικών διενέξεων με τρίτους.</w:t>
      </w:r>
    </w:p>
    <w:p w:rsidR="009A2880" w:rsidRPr="0010412C" w:rsidRDefault="009A2880" w:rsidP="009A2880">
      <w:pPr>
        <w:pStyle w:val="a6"/>
        <w:numPr>
          <w:ilvl w:val="0"/>
          <w:numId w:val="6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 και έλεγχος της τήρησης του μητρώου αδειών των υπαλλήλων.</w:t>
      </w:r>
    </w:p>
    <w:p w:rsidR="009A2880" w:rsidRPr="0010412C" w:rsidRDefault="009A2880" w:rsidP="009A2880">
      <w:pPr>
        <w:pStyle w:val="a6"/>
        <w:numPr>
          <w:ilvl w:val="0"/>
          <w:numId w:val="6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Εποπτεία και έλεγχος του ΚΕΠ Δήμου Λειψών.</w:t>
      </w:r>
    </w:p>
    <w:p w:rsidR="009A2880" w:rsidRPr="0010412C" w:rsidRDefault="009A2880" w:rsidP="009A2880">
      <w:pPr>
        <w:pStyle w:val="a6"/>
        <w:numPr>
          <w:ilvl w:val="0"/>
          <w:numId w:val="6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10412C">
        <w:rPr>
          <w:rFonts w:ascii="Verdana" w:hAnsi="Verdana"/>
          <w:sz w:val="20"/>
          <w:szCs w:val="20"/>
        </w:rPr>
        <w:t>Αρωγή και υποστήριξη στο Αθλητικό Σωματείο του νησιού μας.</w:t>
      </w:r>
    </w:p>
    <w:p w:rsidR="009A2880" w:rsidRPr="0010412C" w:rsidRDefault="009A2880" w:rsidP="009A2880">
      <w:pPr>
        <w:pStyle w:val="a6"/>
        <w:ind w:left="567"/>
        <w:jc w:val="both"/>
        <w:rPr>
          <w:rFonts w:ascii="Verdana" w:hAnsi="Verdana"/>
          <w:sz w:val="20"/>
          <w:szCs w:val="20"/>
        </w:rPr>
      </w:pPr>
    </w:p>
    <w:p w:rsidR="00E35BEE" w:rsidRPr="0010412C" w:rsidRDefault="00E35BEE" w:rsidP="005B5BC0">
      <w:pPr>
        <w:widowControl/>
        <w:jc w:val="both"/>
        <w:rPr>
          <w:rFonts w:ascii="Verdana" w:hAnsi="Verdana" w:cs="Calibri-Light"/>
        </w:rPr>
      </w:pPr>
    </w:p>
    <w:p w:rsidR="00E35BEE" w:rsidRDefault="00BB7AD0" w:rsidP="005B5BC0">
      <w:pPr>
        <w:widowControl/>
        <w:jc w:val="both"/>
        <w:rPr>
          <w:rFonts w:ascii="Verdana" w:hAnsi="Verdana" w:cs="Calibri-Light"/>
        </w:rPr>
      </w:pPr>
      <w:r>
        <w:rPr>
          <w:rFonts w:ascii="Verdana" w:hAnsi="Verdana" w:cs="Calibri-Light"/>
        </w:rPr>
        <w:t>Ο</w:t>
      </w:r>
      <w:r w:rsidR="00E35BEE" w:rsidRPr="0010412C">
        <w:rPr>
          <w:rFonts w:ascii="Verdana" w:hAnsi="Verdana" w:cs="Calibri-Light"/>
        </w:rPr>
        <w:t>ι Αντιδήμαρχοι</w:t>
      </w:r>
      <w:r w:rsidR="005D7748" w:rsidRPr="0010412C">
        <w:rPr>
          <w:rFonts w:ascii="Verdana" w:hAnsi="Verdana" w:cs="Calibri-Light"/>
        </w:rPr>
        <w:t xml:space="preserve"> </w:t>
      </w:r>
      <w:r w:rsidRPr="00BB7AD0">
        <w:rPr>
          <w:rFonts w:ascii="Verdana" w:hAnsi="Verdana" w:cs="Calibri-Light"/>
          <w:b/>
        </w:rPr>
        <w:t xml:space="preserve">Κούρου Δέσποινα, </w:t>
      </w:r>
      <w:proofErr w:type="spellStart"/>
      <w:r w:rsidRPr="00BB7AD0">
        <w:rPr>
          <w:rFonts w:ascii="Verdana" w:hAnsi="Verdana" w:cs="Calibri-Light"/>
          <w:b/>
        </w:rPr>
        <w:t>Πατέλλης</w:t>
      </w:r>
      <w:proofErr w:type="spellEnd"/>
      <w:r w:rsidRPr="00BB7AD0">
        <w:rPr>
          <w:rFonts w:ascii="Verdana" w:hAnsi="Verdana" w:cs="Calibri-Light"/>
          <w:b/>
        </w:rPr>
        <w:t xml:space="preserve"> Δημοσθένης,  </w:t>
      </w:r>
      <w:proofErr w:type="spellStart"/>
      <w:r w:rsidRPr="00BB7AD0">
        <w:rPr>
          <w:rFonts w:ascii="Verdana" w:hAnsi="Verdana" w:cs="Calibri-Light"/>
          <w:b/>
        </w:rPr>
        <w:t>Σεϊτη</w:t>
      </w:r>
      <w:proofErr w:type="spellEnd"/>
      <w:r w:rsidRPr="00BB7AD0">
        <w:rPr>
          <w:rFonts w:ascii="Verdana" w:hAnsi="Verdana" w:cs="Calibri-Light"/>
          <w:b/>
        </w:rPr>
        <w:t xml:space="preserve"> Πετρούλα</w:t>
      </w:r>
      <w:r>
        <w:rPr>
          <w:rFonts w:ascii="Verdana" w:hAnsi="Verdana" w:cs="Calibri-Light"/>
          <w:b/>
        </w:rPr>
        <w:t xml:space="preserve"> </w:t>
      </w:r>
      <w:r w:rsidR="00474C4B" w:rsidRPr="00BB7AD0">
        <w:rPr>
          <w:rFonts w:ascii="Verdana" w:hAnsi="Verdana" w:cs="Calibri-Light"/>
          <w:b/>
        </w:rPr>
        <w:t xml:space="preserve">και η </w:t>
      </w:r>
      <w:proofErr w:type="spellStart"/>
      <w:r w:rsidR="00474C4B" w:rsidRPr="00BB7AD0">
        <w:rPr>
          <w:rFonts w:ascii="Verdana" w:hAnsi="Verdana" w:cs="Calibri-Light"/>
          <w:b/>
        </w:rPr>
        <w:t>Ευαγγελίστρα</w:t>
      </w:r>
      <w:proofErr w:type="spellEnd"/>
      <w:r w:rsidR="00474C4B" w:rsidRPr="00BB7AD0">
        <w:rPr>
          <w:rFonts w:ascii="Verdana" w:hAnsi="Verdana" w:cs="Calibri-Light"/>
          <w:b/>
        </w:rPr>
        <w:t xml:space="preserve"> </w:t>
      </w:r>
      <w:proofErr w:type="spellStart"/>
      <w:r w:rsidR="00474C4B" w:rsidRPr="00BB7AD0">
        <w:rPr>
          <w:rFonts w:ascii="Verdana" w:hAnsi="Verdana" w:cs="Calibri-Light"/>
          <w:b/>
        </w:rPr>
        <w:t>Λαουντού</w:t>
      </w:r>
      <w:proofErr w:type="spellEnd"/>
      <w:r w:rsidR="00474C4B" w:rsidRPr="00BB7AD0">
        <w:rPr>
          <w:rFonts w:ascii="Verdana" w:hAnsi="Verdana" w:cs="Calibri-Light"/>
          <w:b/>
        </w:rPr>
        <w:t xml:space="preserve"> </w:t>
      </w:r>
      <w:r w:rsidRPr="002E4FDC">
        <w:rPr>
          <w:rFonts w:ascii="Verdana" w:hAnsi="Verdana" w:cs="Calibri-Light"/>
        </w:rPr>
        <w:t xml:space="preserve">(σύμφωνα με την σειρά που </w:t>
      </w:r>
      <w:r w:rsidR="002E4FDC">
        <w:rPr>
          <w:rFonts w:ascii="Verdana" w:hAnsi="Verdana" w:cs="Calibri-Light"/>
        </w:rPr>
        <w:t>αναφέρονται</w:t>
      </w:r>
      <w:r w:rsidRPr="002E4FDC">
        <w:rPr>
          <w:rFonts w:ascii="Verdana" w:hAnsi="Verdana" w:cs="Calibri-Light"/>
        </w:rPr>
        <w:t>)</w:t>
      </w:r>
      <w:r w:rsidR="005D7748" w:rsidRPr="0010412C">
        <w:rPr>
          <w:rFonts w:ascii="Verdana" w:hAnsi="Verdana" w:cs="Calibri-Light"/>
        </w:rPr>
        <w:t xml:space="preserve"> </w:t>
      </w:r>
      <w:r w:rsidR="00E35BEE" w:rsidRPr="0010412C">
        <w:rPr>
          <w:rFonts w:ascii="Verdana" w:hAnsi="Verdana" w:cs="Calibri-Light"/>
        </w:rPr>
        <w:t xml:space="preserve"> εξουσιοδοτούνται για τη υπογραφή</w:t>
      </w:r>
      <w:r w:rsidR="005D7748" w:rsidRPr="0010412C">
        <w:rPr>
          <w:rFonts w:ascii="Verdana" w:hAnsi="Verdana" w:cs="Calibri-Light"/>
        </w:rPr>
        <w:t xml:space="preserve"> </w:t>
      </w:r>
      <w:r w:rsidR="00E35BEE" w:rsidRPr="0010412C">
        <w:rPr>
          <w:rFonts w:ascii="Verdana" w:hAnsi="Verdana" w:cs="Calibri-Light"/>
        </w:rPr>
        <w:t>πιστοποιητικών</w:t>
      </w:r>
      <w:r w:rsidR="00D11A97" w:rsidRPr="0010412C">
        <w:rPr>
          <w:rFonts w:ascii="Verdana" w:hAnsi="Verdana" w:cs="Calibri-Light"/>
        </w:rPr>
        <w:t xml:space="preserve"> δημοτολογίου</w:t>
      </w:r>
      <w:r w:rsidR="00E35BEE" w:rsidRPr="0010412C">
        <w:rPr>
          <w:rFonts w:ascii="Verdana" w:hAnsi="Verdana" w:cs="Calibri-Light"/>
        </w:rPr>
        <w:t>, διοικητικών εγγράφων</w:t>
      </w:r>
      <w:r w:rsidR="005D7748" w:rsidRPr="0010412C">
        <w:rPr>
          <w:rFonts w:ascii="Verdana" w:hAnsi="Verdana" w:cs="Calibri-Light"/>
        </w:rPr>
        <w:t>, και βεβαιώσεων</w:t>
      </w:r>
      <w:r w:rsidR="003C466C">
        <w:rPr>
          <w:rFonts w:ascii="Verdana" w:hAnsi="Verdana" w:cs="Calibri-Light"/>
        </w:rPr>
        <w:t xml:space="preserve"> </w:t>
      </w:r>
      <w:r w:rsidR="005B5BC0" w:rsidRPr="0010412C">
        <w:rPr>
          <w:rFonts w:ascii="Verdana" w:hAnsi="Verdana" w:cs="Calibri-Light"/>
        </w:rPr>
        <w:t>όταν απουσιάζει</w:t>
      </w:r>
      <w:r w:rsidR="00D11A97" w:rsidRPr="0010412C">
        <w:rPr>
          <w:rFonts w:ascii="Verdana" w:hAnsi="Verdana" w:cs="Calibri-Light"/>
        </w:rPr>
        <w:t xml:space="preserve"> ή κωλύεται </w:t>
      </w:r>
      <w:r w:rsidR="005B5BC0" w:rsidRPr="0010412C">
        <w:rPr>
          <w:rFonts w:ascii="Verdana" w:hAnsi="Verdana" w:cs="Calibri-Light"/>
        </w:rPr>
        <w:t>ο δήμαρχος</w:t>
      </w:r>
      <w:r w:rsidR="005D7748" w:rsidRPr="0010412C">
        <w:rPr>
          <w:rFonts w:ascii="Verdana" w:hAnsi="Verdana" w:cs="Calibri-Light"/>
        </w:rPr>
        <w:t>.</w:t>
      </w:r>
    </w:p>
    <w:p w:rsidR="002E4FDC" w:rsidRDefault="002E4FDC" w:rsidP="005B5BC0">
      <w:pPr>
        <w:widowControl/>
        <w:jc w:val="both"/>
        <w:rPr>
          <w:rFonts w:ascii="Verdana" w:hAnsi="Verdana" w:cs="Calibri-Light"/>
        </w:rPr>
      </w:pPr>
    </w:p>
    <w:p w:rsidR="000A7957" w:rsidRDefault="002E4FDC" w:rsidP="002E4FDC">
      <w:pPr>
        <w:widowControl/>
        <w:rPr>
          <w:rFonts w:ascii="Verdana" w:hAnsi="Verdana" w:cs="ArialMT"/>
        </w:rPr>
      </w:pPr>
      <w:r w:rsidRPr="002E4FDC">
        <w:rPr>
          <w:rFonts w:ascii="Verdana" w:hAnsi="Verdana" w:cs="ArialMT"/>
        </w:rPr>
        <w:t xml:space="preserve">Αναθέτουμε την τέλεση των πολιτικών γάμων εναλλακτικά με τον κ. Δήμαρχο σε όλους </w:t>
      </w:r>
      <w:r>
        <w:rPr>
          <w:rFonts w:ascii="Verdana" w:hAnsi="Verdana" w:cs="ArialMT"/>
        </w:rPr>
        <w:t xml:space="preserve">τους </w:t>
      </w:r>
      <w:r w:rsidRPr="002E4FDC">
        <w:rPr>
          <w:rFonts w:ascii="Verdana" w:hAnsi="Verdana" w:cs="ArialMT"/>
        </w:rPr>
        <w:t>Αντιδημάρχους</w:t>
      </w:r>
      <w:r>
        <w:rPr>
          <w:rFonts w:ascii="Verdana" w:hAnsi="Verdana" w:cs="ArialMT"/>
        </w:rPr>
        <w:t xml:space="preserve"> , συγκεκριμένα σε περίπτωση που ο </w:t>
      </w:r>
      <w:r w:rsidRPr="000A7957">
        <w:rPr>
          <w:rFonts w:ascii="Verdana" w:hAnsi="Verdana" w:cs="ArialMT"/>
        </w:rPr>
        <w:t>Δήμαρχος απουσιάζει</w:t>
      </w:r>
      <w:r w:rsidR="000A7957" w:rsidRPr="000A7957">
        <w:rPr>
          <w:rFonts w:ascii="Verdana" w:hAnsi="Verdana" w:cs="Calibri-Light"/>
        </w:rPr>
        <w:t xml:space="preserve"> ή κωλύεται</w:t>
      </w:r>
      <w:r w:rsidRPr="000A7957">
        <w:rPr>
          <w:rFonts w:ascii="Verdana" w:hAnsi="Verdana" w:cs="ArialMT"/>
        </w:rPr>
        <w:t xml:space="preserve"> η τέλεση των πολιτικών γάμων </w:t>
      </w:r>
      <w:r w:rsidR="000A7957" w:rsidRPr="000A7957">
        <w:rPr>
          <w:rFonts w:ascii="Verdana" w:hAnsi="Verdana" w:cs="ArialMT"/>
        </w:rPr>
        <w:t xml:space="preserve">ασκείται </w:t>
      </w:r>
      <w:r w:rsidR="000A7957">
        <w:rPr>
          <w:rFonts w:ascii="Verdana" w:hAnsi="Verdana" w:cs="ArialMT"/>
        </w:rPr>
        <w:t>με σειρά προτεραιότητας από τους παρακάτω  αντιδημάρχους:</w:t>
      </w:r>
    </w:p>
    <w:p w:rsidR="000A7957" w:rsidRPr="0088484B" w:rsidRDefault="002E4FDC" w:rsidP="000A7957">
      <w:pPr>
        <w:pStyle w:val="a7"/>
        <w:numPr>
          <w:ilvl w:val="0"/>
          <w:numId w:val="12"/>
        </w:numPr>
        <w:rPr>
          <w:rFonts w:ascii="Verdana" w:hAnsi="Verdana" w:cs="ArialMT"/>
          <w:b/>
          <w:sz w:val="20"/>
          <w:szCs w:val="20"/>
        </w:rPr>
      </w:pPr>
      <w:r w:rsidRPr="0088484B">
        <w:rPr>
          <w:rFonts w:ascii="Verdana" w:hAnsi="Verdana" w:cs="Calibri-Light"/>
          <w:b/>
          <w:sz w:val="20"/>
          <w:szCs w:val="20"/>
        </w:rPr>
        <w:t>Κούρου Δέσποινα</w:t>
      </w:r>
      <w:r w:rsidR="000A7957" w:rsidRPr="0088484B">
        <w:rPr>
          <w:rFonts w:ascii="Verdana" w:hAnsi="Verdana" w:cs="Calibri-Light"/>
          <w:b/>
          <w:sz w:val="20"/>
          <w:szCs w:val="20"/>
        </w:rPr>
        <w:t xml:space="preserve">  </w:t>
      </w:r>
    </w:p>
    <w:p w:rsidR="000A7957" w:rsidRPr="00474C4B" w:rsidRDefault="00474C4B" w:rsidP="00474C4B">
      <w:pPr>
        <w:pStyle w:val="a7"/>
        <w:numPr>
          <w:ilvl w:val="0"/>
          <w:numId w:val="12"/>
        </w:numPr>
        <w:rPr>
          <w:rFonts w:ascii="Verdana" w:hAnsi="Verdana" w:cs="ArialMT"/>
          <w:b/>
          <w:sz w:val="20"/>
          <w:szCs w:val="20"/>
        </w:rPr>
      </w:pPr>
      <w:proofErr w:type="spellStart"/>
      <w:r>
        <w:rPr>
          <w:rFonts w:ascii="Verdana" w:hAnsi="Verdana" w:cs="Calibri-Light"/>
          <w:b/>
          <w:sz w:val="20"/>
          <w:szCs w:val="20"/>
        </w:rPr>
        <w:t>Πατέλλης</w:t>
      </w:r>
      <w:proofErr w:type="spellEnd"/>
      <w:r>
        <w:rPr>
          <w:rFonts w:ascii="Verdana" w:hAnsi="Verdana" w:cs="Calibri-Light"/>
          <w:b/>
          <w:sz w:val="20"/>
          <w:szCs w:val="20"/>
        </w:rPr>
        <w:t xml:space="preserve"> Δημοσθένης</w:t>
      </w:r>
      <w:r w:rsidR="0088484B" w:rsidRPr="00474C4B">
        <w:rPr>
          <w:rFonts w:ascii="Verdana" w:hAnsi="Verdana" w:cs="Calibri-Light"/>
          <w:b/>
          <w:sz w:val="20"/>
          <w:szCs w:val="20"/>
        </w:rPr>
        <w:t xml:space="preserve"> </w:t>
      </w:r>
    </w:p>
    <w:p w:rsidR="000A7957" w:rsidRPr="0088484B" w:rsidRDefault="0088484B" w:rsidP="000A7957">
      <w:pPr>
        <w:pStyle w:val="a7"/>
        <w:numPr>
          <w:ilvl w:val="0"/>
          <w:numId w:val="12"/>
        </w:numPr>
        <w:rPr>
          <w:rFonts w:ascii="Verdana" w:hAnsi="Verdana" w:cs="ArialMT"/>
          <w:b/>
          <w:sz w:val="20"/>
          <w:szCs w:val="20"/>
        </w:rPr>
      </w:pPr>
      <w:r w:rsidRPr="0088484B">
        <w:rPr>
          <w:rFonts w:ascii="Verdana" w:hAnsi="Verdana" w:cs="Calibri-Light"/>
          <w:b/>
          <w:sz w:val="20"/>
          <w:szCs w:val="20"/>
        </w:rPr>
        <w:t xml:space="preserve"> </w:t>
      </w:r>
      <w:proofErr w:type="spellStart"/>
      <w:r w:rsidR="002E4FDC" w:rsidRPr="0088484B">
        <w:rPr>
          <w:rFonts w:ascii="Verdana" w:hAnsi="Verdana" w:cs="Calibri-Light"/>
          <w:b/>
          <w:sz w:val="20"/>
          <w:szCs w:val="20"/>
        </w:rPr>
        <w:t>Σεϊτη</w:t>
      </w:r>
      <w:proofErr w:type="spellEnd"/>
      <w:r w:rsidR="002E4FDC" w:rsidRPr="0088484B">
        <w:rPr>
          <w:rFonts w:ascii="Verdana" w:hAnsi="Verdana" w:cs="Calibri-Light"/>
          <w:b/>
          <w:sz w:val="20"/>
          <w:szCs w:val="20"/>
        </w:rPr>
        <w:t xml:space="preserve"> Πετρούλα</w:t>
      </w:r>
      <w:r w:rsidR="000A7957" w:rsidRPr="0088484B">
        <w:rPr>
          <w:rFonts w:ascii="Verdana" w:hAnsi="Verdana" w:cs="Calibri-Light"/>
          <w:b/>
          <w:sz w:val="20"/>
          <w:szCs w:val="20"/>
        </w:rPr>
        <w:t xml:space="preserve"> </w:t>
      </w:r>
    </w:p>
    <w:p w:rsidR="002E4FDC" w:rsidRPr="0088484B" w:rsidRDefault="0088484B" w:rsidP="000A7957">
      <w:pPr>
        <w:pStyle w:val="a7"/>
        <w:numPr>
          <w:ilvl w:val="0"/>
          <w:numId w:val="12"/>
        </w:numPr>
        <w:rPr>
          <w:rFonts w:ascii="Verdana" w:hAnsi="Verdana" w:cs="ArialMT"/>
          <w:sz w:val="20"/>
          <w:szCs w:val="20"/>
        </w:rPr>
      </w:pPr>
      <w:r w:rsidRPr="0088484B">
        <w:rPr>
          <w:rFonts w:ascii="Verdana" w:hAnsi="Verdana" w:cs="Calibri-Light"/>
          <w:b/>
          <w:sz w:val="20"/>
          <w:szCs w:val="20"/>
        </w:rPr>
        <w:t xml:space="preserve"> </w:t>
      </w:r>
      <w:proofErr w:type="spellStart"/>
      <w:r w:rsidR="000A7957" w:rsidRPr="0088484B">
        <w:rPr>
          <w:rFonts w:ascii="Verdana" w:hAnsi="Verdana" w:cs="Calibri-Light"/>
          <w:b/>
          <w:sz w:val="20"/>
          <w:szCs w:val="20"/>
        </w:rPr>
        <w:t>Λαουντού</w:t>
      </w:r>
      <w:proofErr w:type="spellEnd"/>
      <w:r w:rsidR="000A7957" w:rsidRPr="0088484B">
        <w:rPr>
          <w:rFonts w:ascii="Verdana" w:hAnsi="Verdana" w:cs="Calibri-Light"/>
          <w:b/>
          <w:sz w:val="20"/>
          <w:szCs w:val="20"/>
        </w:rPr>
        <w:t xml:space="preserve"> </w:t>
      </w:r>
      <w:proofErr w:type="spellStart"/>
      <w:r w:rsidR="000A7957" w:rsidRPr="0088484B">
        <w:rPr>
          <w:rFonts w:ascii="Verdana" w:hAnsi="Verdana" w:cs="Calibri-Light"/>
          <w:b/>
          <w:sz w:val="20"/>
          <w:szCs w:val="20"/>
        </w:rPr>
        <w:t>Ευαγγελίστρα</w:t>
      </w:r>
      <w:proofErr w:type="spellEnd"/>
      <w:r w:rsidR="002E4FDC" w:rsidRPr="0088484B">
        <w:rPr>
          <w:rFonts w:ascii="Verdana" w:hAnsi="Verdana" w:cs="ArialMT"/>
          <w:sz w:val="20"/>
          <w:szCs w:val="20"/>
        </w:rPr>
        <w:t>.</w:t>
      </w:r>
    </w:p>
    <w:p w:rsidR="00E35BEE" w:rsidRDefault="00E35BEE" w:rsidP="005B5BC0">
      <w:pPr>
        <w:widowControl/>
        <w:jc w:val="both"/>
        <w:rPr>
          <w:rFonts w:ascii="Verdana" w:hAnsi="Verdana" w:cs="Calibri-Light"/>
        </w:rPr>
      </w:pPr>
    </w:p>
    <w:p w:rsidR="00E35BEE" w:rsidRPr="0010220D" w:rsidRDefault="00E35BEE" w:rsidP="005B5BC0">
      <w:pPr>
        <w:widowControl/>
        <w:jc w:val="both"/>
        <w:rPr>
          <w:rFonts w:ascii="Verdana" w:hAnsi="Verdana" w:cs="Calibri-Light"/>
        </w:rPr>
      </w:pPr>
      <w:r w:rsidRPr="0010220D">
        <w:rPr>
          <w:rFonts w:ascii="Verdana" w:hAnsi="Verdana" w:cs="Calibri-Light"/>
        </w:rPr>
        <w:t xml:space="preserve">Στην περίπτωση απουσίας ή κωλύματος των Αντιδημάρχων τις </w:t>
      </w:r>
      <w:r w:rsidR="005B5BC0" w:rsidRPr="0010220D">
        <w:rPr>
          <w:rFonts w:ascii="Verdana" w:hAnsi="Verdana" w:cs="Calibri-Light"/>
        </w:rPr>
        <w:t>αρμοδιότητες αυτών ασκεί ο</w:t>
      </w:r>
      <w:r w:rsidRPr="0010220D">
        <w:rPr>
          <w:rFonts w:ascii="Verdana" w:hAnsi="Verdana" w:cs="Calibri-Light"/>
        </w:rPr>
        <w:t xml:space="preserve"> Δήμαρχος.</w:t>
      </w:r>
    </w:p>
    <w:p w:rsidR="005B5BC0" w:rsidRDefault="0088484B" w:rsidP="005B5BC0">
      <w:pPr>
        <w:widowControl/>
        <w:jc w:val="both"/>
        <w:rPr>
          <w:rFonts w:ascii="Verdana" w:hAnsi="Verdana" w:cs="Calibri-Light"/>
          <w:b/>
          <w:bCs/>
        </w:rPr>
      </w:pPr>
      <w:r w:rsidRPr="0010220D">
        <w:rPr>
          <w:rFonts w:ascii="Verdana" w:hAnsi="Verdana" w:cs="Calibri-Light"/>
        </w:rPr>
        <w:t>Όταν ο</w:t>
      </w:r>
      <w:r w:rsidR="00E35BEE" w:rsidRPr="0010220D">
        <w:rPr>
          <w:rFonts w:ascii="Verdana" w:hAnsi="Verdana" w:cs="Calibri-Light"/>
        </w:rPr>
        <w:t xml:space="preserve"> Δήμαρχος απουσι</w:t>
      </w:r>
      <w:r w:rsidR="005B5BC0" w:rsidRPr="0010220D">
        <w:rPr>
          <w:rFonts w:ascii="Verdana" w:hAnsi="Verdana" w:cs="Calibri-Light"/>
        </w:rPr>
        <w:t>άζει ή κωλύεται, τα καθήκοντα του</w:t>
      </w:r>
      <w:r w:rsidR="005D7748" w:rsidRPr="0010220D">
        <w:rPr>
          <w:rFonts w:ascii="Verdana" w:hAnsi="Verdana" w:cs="Calibri-Light"/>
        </w:rPr>
        <w:t xml:space="preserve"> ορίζεται να ασκε</w:t>
      </w:r>
      <w:r w:rsidR="00BB7AD0" w:rsidRPr="0010220D">
        <w:rPr>
          <w:rFonts w:ascii="Verdana" w:hAnsi="Verdana" w:cs="Calibri-Light"/>
        </w:rPr>
        <w:t xml:space="preserve">ί ο </w:t>
      </w:r>
      <w:r w:rsidR="005D7748" w:rsidRPr="0010220D">
        <w:rPr>
          <w:rFonts w:ascii="Verdana" w:hAnsi="Verdana" w:cs="Calibri-Light"/>
        </w:rPr>
        <w:t xml:space="preserve"> </w:t>
      </w:r>
      <w:r w:rsidR="00E35BEE" w:rsidRPr="0010220D">
        <w:rPr>
          <w:rFonts w:ascii="Verdana" w:hAnsi="Verdana" w:cs="Calibri-Light"/>
        </w:rPr>
        <w:t xml:space="preserve"> Αντιδήμαρχος κ</w:t>
      </w:r>
      <w:r w:rsidR="00474C4B" w:rsidRPr="0010220D">
        <w:rPr>
          <w:rFonts w:ascii="Verdana" w:hAnsi="Verdana" w:cs="Calibri-Light"/>
        </w:rPr>
        <w:t>α</w:t>
      </w:r>
      <w:r w:rsidR="00474C4B" w:rsidRPr="0010220D">
        <w:rPr>
          <w:rFonts w:ascii="Verdana" w:hAnsi="Verdana" w:cs="Calibri-Light,Bold"/>
          <w:b/>
          <w:bCs/>
        </w:rPr>
        <w:t xml:space="preserve"> </w:t>
      </w:r>
      <w:r w:rsidR="00474C4B" w:rsidRPr="0010220D">
        <w:rPr>
          <w:rFonts w:ascii="Verdana" w:hAnsi="Verdana" w:cs="Calibri-Light"/>
          <w:b/>
        </w:rPr>
        <w:t>Κούρου Δέσποινα</w:t>
      </w:r>
      <w:r w:rsidR="00BE44A3" w:rsidRPr="0010220D">
        <w:rPr>
          <w:rFonts w:ascii="Verdana" w:hAnsi="Verdana" w:cs="Calibri-Light"/>
        </w:rPr>
        <w:t>,</w:t>
      </w:r>
      <w:r w:rsidR="005B5BC0" w:rsidRPr="0010220D">
        <w:rPr>
          <w:rFonts w:ascii="Verdana" w:hAnsi="Verdana" w:cs="Calibri-Light"/>
        </w:rPr>
        <w:t xml:space="preserve"> </w:t>
      </w:r>
      <w:r w:rsidR="00E35BEE" w:rsidRPr="0010220D">
        <w:rPr>
          <w:rFonts w:ascii="Verdana" w:hAnsi="Verdana" w:cs="Calibri-Light"/>
        </w:rPr>
        <w:t>που αναπλη</w:t>
      </w:r>
      <w:r w:rsidR="00474C4B" w:rsidRPr="0010220D">
        <w:rPr>
          <w:rFonts w:ascii="Verdana" w:hAnsi="Verdana" w:cs="Calibri-Light"/>
        </w:rPr>
        <w:t>ρώνει το Δήμαρχο, και όταν αυτή</w:t>
      </w:r>
      <w:r w:rsidR="00E35BEE" w:rsidRPr="0010220D">
        <w:rPr>
          <w:rFonts w:ascii="Verdana" w:hAnsi="Verdana" w:cs="Calibri-Light"/>
        </w:rPr>
        <w:t xml:space="preserve"> απουσιάζει ή κωλύεται</w:t>
      </w:r>
      <w:r w:rsidR="005B5BC0" w:rsidRPr="0010220D">
        <w:rPr>
          <w:rFonts w:ascii="Verdana" w:hAnsi="Verdana" w:cs="Calibri-Light,Bold"/>
          <w:b/>
          <w:bCs/>
        </w:rPr>
        <w:t xml:space="preserve"> </w:t>
      </w:r>
      <w:r w:rsidR="00E35BEE" w:rsidRPr="0010220D">
        <w:rPr>
          <w:rFonts w:ascii="Verdana" w:hAnsi="Verdana" w:cs="Calibri-Light"/>
        </w:rPr>
        <w:t xml:space="preserve">τα καθήκοντα </w:t>
      </w:r>
      <w:r w:rsidR="005B5BC0" w:rsidRPr="0010220D">
        <w:rPr>
          <w:rFonts w:ascii="Verdana" w:hAnsi="Verdana" w:cs="Calibri-Light"/>
        </w:rPr>
        <w:t>του</w:t>
      </w:r>
      <w:r w:rsidR="00474C4B" w:rsidRPr="0010220D">
        <w:rPr>
          <w:rFonts w:ascii="Verdana" w:hAnsi="Verdana" w:cs="Calibri-Light"/>
        </w:rPr>
        <w:t xml:space="preserve"> Δημάρχου θα ασκούνται από το</w:t>
      </w:r>
      <w:r w:rsidR="00E35BEE" w:rsidRPr="0010220D">
        <w:rPr>
          <w:rFonts w:ascii="Verdana" w:hAnsi="Verdana" w:cs="Calibri-Light"/>
        </w:rPr>
        <w:t>ν Αντιδήμαρχο</w:t>
      </w:r>
      <w:r w:rsidR="00BE44A3" w:rsidRPr="0010220D">
        <w:rPr>
          <w:rFonts w:ascii="Verdana" w:hAnsi="Verdana" w:cs="Calibri-Light"/>
          <w:b/>
        </w:rPr>
        <w:t xml:space="preserve"> </w:t>
      </w:r>
      <w:r w:rsidR="004C45F7" w:rsidRPr="0010220D">
        <w:rPr>
          <w:rFonts w:ascii="Verdana" w:hAnsi="Verdana" w:cs="Calibri-Light"/>
        </w:rPr>
        <w:t>κ</w:t>
      </w:r>
      <w:r w:rsidR="00474C4B" w:rsidRPr="0010220D">
        <w:rPr>
          <w:rFonts w:ascii="Verdana" w:hAnsi="Verdana" w:cs="Calibri-Light"/>
        </w:rPr>
        <w:t xml:space="preserve"> </w:t>
      </w:r>
      <w:r w:rsidR="00474C4B" w:rsidRPr="0010220D">
        <w:rPr>
          <w:rFonts w:ascii="Verdana" w:hAnsi="Verdana" w:cs="Calibri-Light"/>
          <w:b/>
          <w:bCs/>
        </w:rPr>
        <w:t xml:space="preserve">Δημοσθένη </w:t>
      </w:r>
      <w:proofErr w:type="spellStart"/>
      <w:r w:rsidR="00474C4B" w:rsidRPr="0010220D">
        <w:rPr>
          <w:rFonts w:ascii="Verdana" w:hAnsi="Verdana" w:cs="Calibri-Light"/>
          <w:b/>
          <w:bCs/>
        </w:rPr>
        <w:t>Πατέλλη</w:t>
      </w:r>
      <w:proofErr w:type="spellEnd"/>
      <w:r w:rsidR="00E35BEE" w:rsidRPr="0010220D">
        <w:rPr>
          <w:rFonts w:ascii="Verdana" w:hAnsi="Verdana" w:cs="Calibri-Light"/>
        </w:rPr>
        <w:t xml:space="preserve"> </w:t>
      </w:r>
      <w:r w:rsidR="005B5BC0" w:rsidRPr="0010220D">
        <w:rPr>
          <w:rFonts w:ascii="Verdana" w:hAnsi="Verdana" w:cs="Calibri-Light"/>
        </w:rPr>
        <w:t>και όταν απουσιάζουν και οι δύο παραπάνω τα καθήκοντα του Δημάρχου  θα ασκο</w:t>
      </w:r>
      <w:r w:rsidR="00BB7AD0" w:rsidRPr="0010220D">
        <w:rPr>
          <w:rFonts w:ascii="Verdana" w:hAnsi="Verdana" w:cs="Calibri-Light"/>
          <w:bCs/>
        </w:rPr>
        <w:t>ύνται από την</w:t>
      </w:r>
      <w:r w:rsidR="004C45F7" w:rsidRPr="0010220D">
        <w:rPr>
          <w:rFonts w:ascii="Verdana" w:hAnsi="Verdana" w:cs="Calibri-Light"/>
          <w:bCs/>
        </w:rPr>
        <w:t xml:space="preserve"> Αντιδήμαρχο κ</w:t>
      </w:r>
      <w:r w:rsidR="00EF2C14" w:rsidRPr="0010220D">
        <w:rPr>
          <w:rFonts w:ascii="Verdana" w:hAnsi="Verdana" w:cs="Calibri-Light"/>
          <w:bCs/>
        </w:rPr>
        <w:t>α</w:t>
      </w:r>
      <w:r w:rsidR="00474C4B" w:rsidRPr="0010220D">
        <w:rPr>
          <w:rFonts w:ascii="Verdana" w:hAnsi="Verdana" w:cs="Calibri-Light"/>
          <w:bCs/>
        </w:rPr>
        <w:t>.</w:t>
      </w:r>
      <w:r w:rsidR="00474C4B" w:rsidRPr="0010220D">
        <w:rPr>
          <w:rFonts w:ascii="Verdana" w:hAnsi="Verdana" w:cs="Calibri-Light"/>
          <w:b/>
          <w:bCs/>
        </w:rPr>
        <w:t xml:space="preserve"> Πετρούλα </w:t>
      </w:r>
      <w:proofErr w:type="spellStart"/>
      <w:r w:rsidR="00474C4B" w:rsidRPr="0010220D">
        <w:rPr>
          <w:rFonts w:ascii="Verdana" w:hAnsi="Verdana" w:cs="Calibri-Light"/>
          <w:b/>
          <w:bCs/>
        </w:rPr>
        <w:t>Σεϊτη</w:t>
      </w:r>
      <w:proofErr w:type="spellEnd"/>
      <w:r w:rsidR="00550968" w:rsidRPr="0010220D">
        <w:rPr>
          <w:rFonts w:ascii="Verdana" w:hAnsi="Verdana" w:cs="Calibri-Light"/>
          <w:b/>
          <w:bCs/>
        </w:rPr>
        <w:t xml:space="preserve">, </w:t>
      </w:r>
      <w:r w:rsidR="00550968" w:rsidRPr="0010220D">
        <w:rPr>
          <w:rFonts w:ascii="Verdana" w:hAnsi="Verdana" w:cs="Calibri-Light"/>
          <w:bCs/>
        </w:rPr>
        <w:t>τέλος</w:t>
      </w:r>
      <w:r w:rsidR="00550968" w:rsidRPr="0010220D">
        <w:rPr>
          <w:rFonts w:ascii="Verdana" w:hAnsi="Verdana" w:cs="Calibri-Light"/>
          <w:b/>
          <w:bCs/>
        </w:rPr>
        <w:t xml:space="preserve">  </w:t>
      </w:r>
      <w:r w:rsidR="00550968" w:rsidRPr="0010220D">
        <w:rPr>
          <w:rFonts w:ascii="Verdana" w:hAnsi="Verdana" w:cs="Calibri-Light"/>
        </w:rPr>
        <w:t>όταν απουσιάζουν όλοι οι  παραπάνω τα καθήκοντα του Δημάρχου  θα ασκο</w:t>
      </w:r>
      <w:r w:rsidR="00550968" w:rsidRPr="0010220D">
        <w:rPr>
          <w:rFonts w:ascii="Verdana" w:hAnsi="Verdana" w:cs="Calibri-Light"/>
          <w:bCs/>
        </w:rPr>
        <w:t>ύνται από την Αντιδήμαρχο κ</w:t>
      </w:r>
      <w:r w:rsidR="00EF2C14" w:rsidRPr="0010220D">
        <w:rPr>
          <w:rFonts w:ascii="Verdana" w:hAnsi="Verdana" w:cs="Calibri-Light"/>
          <w:bCs/>
        </w:rPr>
        <w:t>α</w:t>
      </w:r>
      <w:r w:rsidR="00550968" w:rsidRPr="0010220D">
        <w:rPr>
          <w:rFonts w:ascii="Verdana" w:hAnsi="Verdana" w:cs="Calibri-Light"/>
          <w:bCs/>
        </w:rPr>
        <w:t>.</w:t>
      </w:r>
      <w:r w:rsidR="00474C4B" w:rsidRPr="0010220D">
        <w:rPr>
          <w:rFonts w:ascii="Verdana" w:hAnsi="Verdana" w:cs="Calibri-Light,Bold"/>
          <w:b/>
          <w:bCs/>
        </w:rPr>
        <w:t xml:space="preserve"> </w:t>
      </w:r>
      <w:proofErr w:type="spellStart"/>
      <w:r w:rsidR="00474C4B" w:rsidRPr="0010220D">
        <w:rPr>
          <w:rFonts w:ascii="Verdana" w:hAnsi="Verdana" w:cs="Calibri-Light,Bold"/>
          <w:b/>
          <w:bCs/>
        </w:rPr>
        <w:t>Ευαγγελίστρα</w:t>
      </w:r>
      <w:proofErr w:type="spellEnd"/>
      <w:r w:rsidR="00474C4B" w:rsidRPr="0010220D">
        <w:rPr>
          <w:rFonts w:ascii="Verdana" w:hAnsi="Verdana" w:cs="Calibri-Light,Bold"/>
          <w:b/>
          <w:bCs/>
        </w:rPr>
        <w:t xml:space="preserve"> </w:t>
      </w:r>
      <w:proofErr w:type="spellStart"/>
      <w:r w:rsidR="00474C4B" w:rsidRPr="0010220D">
        <w:rPr>
          <w:rFonts w:ascii="Verdana" w:hAnsi="Verdana" w:cs="Calibri-Light,Bold"/>
          <w:b/>
          <w:bCs/>
        </w:rPr>
        <w:t>Λαουντού</w:t>
      </w:r>
      <w:proofErr w:type="spellEnd"/>
      <w:r w:rsidR="00550968" w:rsidRPr="0010220D">
        <w:rPr>
          <w:rFonts w:ascii="Verdana" w:hAnsi="Verdana" w:cs="Calibri-Light"/>
          <w:b/>
          <w:bCs/>
        </w:rPr>
        <w:t>.</w:t>
      </w:r>
    </w:p>
    <w:p w:rsidR="0088484B" w:rsidRDefault="0088484B" w:rsidP="005B5BC0">
      <w:pPr>
        <w:widowControl/>
        <w:jc w:val="both"/>
        <w:rPr>
          <w:rFonts w:ascii="Verdana" w:hAnsi="Verdana" w:cs="Calibri-Light"/>
          <w:b/>
          <w:bCs/>
        </w:rPr>
      </w:pPr>
    </w:p>
    <w:p w:rsidR="0088484B" w:rsidRDefault="0088484B" w:rsidP="0088484B">
      <w:pPr>
        <w:widowControl/>
        <w:jc w:val="both"/>
        <w:rPr>
          <w:rFonts w:ascii="Verdana" w:hAnsi="Verdana" w:cs="Calibri-Light"/>
        </w:rPr>
      </w:pPr>
      <w:r w:rsidRPr="0010412C">
        <w:rPr>
          <w:rFonts w:ascii="Verdana" w:hAnsi="Verdana" w:cs="Calibri-Light"/>
        </w:rPr>
        <w:t>Οι ανωτέρω κατά τη διάρκεια της θητείας τους δεν μπορούν να εκλεγούν μέλη ή να είναι μέλη του Προεδρείου του Δημοτικού Συμβουλίου.</w:t>
      </w:r>
    </w:p>
    <w:p w:rsidR="0088484B" w:rsidRDefault="0088484B" w:rsidP="0088484B">
      <w:pPr>
        <w:widowControl/>
        <w:jc w:val="both"/>
        <w:rPr>
          <w:rFonts w:ascii="Verdana" w:hAnsi="Verdana" w:cs="Calibri-Light"/>
        </w:rPr>
      </w:pPr>
    </w:p>
    <w:p w:rsidR="00EF2C14" w:rsidRPr="00254850" w:rsidRDefault="0088484B" w:rsidP="0088484B">
      <w:pPr>
        <w:widowControl/>
        <w:jc w:val="both"/>
        <w:rPr>
          <w:rFonts w:ascii="Verdana" w:hAnsi="Verdana"/>
        </w:rPr>
      </w:pPr>
      <w:r>
        <w:rPr>
          <w:b/>
          <w:bCs/>
          <w:sz w:val="23"/>
          <w:szCs w:val="23"/>
        </w:rPr>
        <w:t xml:space="preserve"> </w:t>
      </w:r>
      <w:r w:rsidRPr="00254850">
        <w:rPr>
          <w:rFonts w:ascii="Verdana" w:hAnsi="Verdana"/>
        </w:rPr>
        <w:t xml:space="preserve">Η ανάκληση του Αντιδημάρχου είναι δυνατή οποτεδήποτε, </w:t>
      </w:r>
      <w:r w:rsidR="00254850" w:rsidRPr="00254850">
        <w:rPr>
          <w:rFonts w:ascii="Verdana" w:hAnsi="Verdana" w:cs="Calibri-Italic"/>
          <w:iCs/>
        </w:rPr>
        <w:t>χωρίς την υποχρέωση παράθεσης ειδικής αιτιολογίας</w:t>
      </w:r>
      <w:r w:rsidR="00254850" w:rsidRPr="00254850">
        <w:rPr>
          <w:rFonts w:ascii="Verdana" w:hAnsi="Verdana"/>
        </w:rPr>
        <w:t xml:space="preserve"> </w:t>
      </w:r>
      <w:r w:rsidR="0010220D">
        <w:rPr>
          <w:rFonts w:ascii="Verdana" w:hAnsi="Verdana"/>
        </w:rPr>
        <w:t>από το Δήμαρχο.</w:t>
      </w:r>
    </w:p>
    <w:p w:rsidR="0088484B" w:rsidRPr="00474C4B" w:rsidRDefault="0088484B" w:rsidP="0088484B">
      <w:pPr>
        <w:widowControl/>
        <w:jc w:val="both"/>
        <w:rPr>
          <w:rFonts w:ascii="Verdana" w:hAnsi="Verdana" w:cs="Calibri-Light"/>
          <w:b/>
          <w:bCs/>
          <w:highlight w:val="yellow"/>
        </w:rPr>
      </w:pPr>
    </w:p>
    <w:p w:rsidR="00C46CAD" w:rsidRPr="0010220D" w:rsidRDefault="005B5BC0" w:rsidP="005B5BC0">
      <w:pPr>
        <w:widowControl/>
        <w:jc w:val="both"/>
        <w:rPr>
          <w:rFonts w:ascii="Verdana" w:hAnsi="Verdana" w:cs="Calibri-Light"/>
        </w:rPr>
      </w:pPr>
      <w:r w:rsidRPr="0010220D">
        <w:rPr>
          <w:rFonts w:ascii="Verdana" w:hAnsi="Verdana" w:cs="Calibri-Light"/>
        </w:rPr>
        <w:t xml:space="preserve">Η </w:t>
      </w:r>
      <w:r w:rsidR="0010220D" w:rsidRPr="0010220D">
        <w:rPr>
          <w:rFonts w:ascii="Verdana" w:hAnsi="Verdana" w:cs="Calibri-Light"/>
        </w:rPr>
        <w:t>παρούσα απόφαση θ</w:t>
      </w:r>
      <w:r w:rsidR="00E35BEE" w:rsidRPr="0010220D">
        <w:rPr>
          <w:rFonts w:ascii="Verdana" w:hAnsi="Verdana" w:cs="Calibri-Light"/>
        </w:rPr>
        <w:t>α δημοσιευτεί</w:t>
      </w:r>
      <w:r w:rsidR="00254850" w:rsidRPr="0010220D">
        <w:rPr>
          <w:rFonts w:ascii="Verdana" w:hAnsi="Verdana" w:cs="Calibri-Light"/>
        </w:rPr>
        <w:t xml:space="preserve"> </w:t>
      </w:r>
      <w:r w:rsidR="0010220D" w:rsidRPr="0010220D">
        <w:t xml:space="preserve">  στον διαδικτυακό τόπο του προγράμματος Διαύγεια </w:t>
      </w:r>
      <w:r w:rsidR="0010220D" w:rsidRPr="0010220D">
        <w:rPr>
          <w:rFonts w:ascii="Verdana" w:hAnsi="Verdana" w:cs="Calibri-Light"/>
        </w:rPr>
        <w:t xml:space="preserve"> και θα</w:t>
      </w:r>
      <w:r w:rsidRPr="0010220D">
        <w:rPr>
          <w:rFonts w:ascii="Verdana" w:hAnsi="Verdana" w:cs="Calibri-Light"/>
        </w:rPr>
        <w:t xml:space="preserve"> </w:t>
      </w:r>
      <w:r w:rsidR="0010220D" w:rsidRPr="0010220D">
        <w:rPr>
          <w:rFonts w:ascii="Verdana" w:hAnsi="Verdana" w:cs="Calibri-Light"/>
        </w:rPr>
        <w:t>αναρτηθεί στην ιστοσελίδα του Δήμου</w:t>
      </w:r>
      <w:r w:rsidR="00E35BEE" w:rsidRPr="0010220D">
        <w:rPr>
          <w:rFonts w:ascii="Verdana" w:hAnsi="Verdana" w:cs="Calibri-Light"/>
        </w:rPr>
        <w:t>.__</w:t>
      </w:r>
    </w:p>
    <w:p w:rsidR="002F181C" w:rsidRPr="0010412C" w:rsidRDefault="002F181C" w:rsidP="005B5BC0">
      <w:pPr>
        <w:widowControl/>
        <w:jc w:val="both"/>
        <w:rPr>
          <w:rFonts w:ascii="Verdana" w:hAnsi="Verdana" w:cs="Calibri-Light"/>
        </w:rPr>
      </w:pPr>
    </w:p>
    <w:p w:rsidR="002F181C" w:rsidRPr="0010412C" w:rsidRDefault="002F181C" w:rsidP="005B5BC0">
      <w:pPr>
        <w:widowControl/>
        <w:jc w:val="both"/>
        <w:rPr>
          <w:rFonts w:ascii="Verdana" w:hAnsi="Verdana" w:cs="Calibri-Light,Bold"/>
          <w:b/>
          <w:bCs/>
        </w:rPr>
      </w:pPr>
      <w:r w:rsidRPr="0010412C">
        <w:rPr>
          <w:rFonts w:ascii="Verdana" w:hAnsi="Verdana" w:cs="Calibri-Light,Bold"/>
          <w:b/>
          <w:bCs/>
        </w:rPr>
        <w:t xml:space="preserve">                                                        Ο ΔΗΜΑΡΧΟΣ ΛΕΙΨΩΝ</w:t>
      </w:r>
    </w:p>
    <w:p w:rsidR="002F181C" w:rsidRPr="0010412C" w:rsidRDefault="002F181C" w:rsidP="005B5BC0">
      <w:pPr>
        <w:widowControl/>
        <w:jc w:val="both"/>
        <w:rPr>
          <w:rFonts w:ascii="Verdana" w:hAnsi="Verdana" w:cs="Calibri-Light,Bold"/>
          <w:b/>
          <w:bCs/>
        </w:rPr>
      </w:pPr>
    </w:p>
    <w:p w:rsidR="002F181C" w:rsidRPr="0010412C" w:rsidRDefault="002F181C" w:rsidP="005B5BC0">
      <w:pPr>
        <w:widowControl/>
        <w:jc w:val="both"/>
        <w:rPr>
          <w:rFonts w:ascii="Verdana" w:hAnsi="Verdana" w:cs="Calibri-Light,Bold"/>
          <w:b/>
          <w:bCs/>
        </w:rPr>
      </w:pPr>
    </w:p>
    <w:p w:rsidR="002F181C" w:rsidRDefault="002F181C" w:rsidP="005B5BC0">
      <w:pPr>
        <w:widowControl/>
        <w:jc w:val="both"/>
        <w:rPr>
          <w:rFonts w:ascii="Verdana" w:hAnsi="Verdana" w:cs="Calibri-Light,Bold"/>
          <w:b/>
          <w:bCs/>
        </w:rPr>
      </w:pPr>
      <w:r w:rsidRPr="0010412C">
        <w:rPr>
          <w:rFonts w:ascii="Verdana" w:hAnsi="Verdana" w:cs="Calibri-Light,Bold"/>
          <w:b/>
          <w:bCs/>
        </w:rPr>
        <w:t xml:space="preserve">                                                              ΦΩΤΗΣ ΜΑΓΓΟΣ</w:t>
      </w:r>
    </w:p>
    <w:p w:rsidR="00C7366F" w:rsidRDefault="00C7366F" w:rsidP="005B5BC0">
      <w:pPr>
        <w:widowControl/>
        <w:jc w:val="both"/>
        <w:rPr>
          <w:rFonts w:ascii="Verdana" w:hAnsi="Verdana" w:cs="Calibri-Light,Bold"/>
          <w:b/>
          <w:bCs/>
        </w:rPr>
      </w:pPr>
    </w:p>
    <w:p w:rsidR="00C7366F" w:rsidRDefault="00C7366F" w:rsidP="005B5BC0">
      <w:pPr>
        <w:widowControl/>
        <w:jc w:val="both"/>
        <w:rPr>
          <w:rFonts w:ascii="Verdana" w:hAnsi="Verdana" w:cs="Calibri-Light,Bold"/>
          <w:b/>
          <w:bCs/>
        </w:rPr>
      </w:pPr>
    </w:p>
    <w:p w:rsidR="00C7366F" w:rsidRPr="0010412C" w:rsidRDefault="00C7366F" w:rsidP="005B5BC0">
      <w:pPr>
        <w:widowControl/>
        <w:jc w:val="both"/>
        <w:rPr>
          <w:rFonts w:ascii="Verdana" w:hAnsi="Verdana" w:cs="Calibri-Light,Bold"/>
          <w:b/>
          <w:bCs/>
        </w:rPr>
      </w:pPr>
    </w:p>
    <w:sectPr w:rsidR="00C7366F" w:rsidRPr="0010412C" w:rsidSect="00D11A97">
      <w:pgSz w:w="11906" w:h="16838"/>
      <w:pgMar w:top="1440" w:right="991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20D" w:rsidRDefault="0010220D" w:rsidP="009F7D8B">
      <w:r>
        <w:separator/>
      </w:r>
    </w:p>
  </w:endnote>
  <w:endnote w:type="continuationSeparator" w:id="1">
    <w:p w:rsidR="0010220D" w:rsidRDefault="0010220D" w:rsidP="009F7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-Ligh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-Light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DejaVu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DejaVu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20D" w:rsidRDefault="0010220D" w:rsidP="009F7D8B">
      <w:r>
        <w:separator/>
      </w:r>
    </w:p>
  </w:footnote>
  <w:footnote w:type="continuationSeparator" w:id="1">
    <w:p w:rsidR="0010220D" w:rsidRDefault="0010220D" w:rsidP="009F7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D193027"/>
    <w:multiLevelType w:val="hybridMultilevel"/>
    <w:tmpl w:val="E95CF28C"/>
    <w:lvl w:ilvl="0" w:tplc="0408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108D1CC4"/>
    <w:multiLevelType w:val="hybridMultilevel"/>
    <w:tmpl w:val="AA4EE0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818AC"/>
    <w:multiLevelType w:val="hybridMultilevel"/>
    <w:tmpl w:val="D5BC1D16"/>
    <w:lvl w:ilvl="0" w:tplc="05363C7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Calibri-Ligh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F33395"/>
    <w:multiLevelType w:val="hybridMultilevel"/>
    <w:tmpl w:val="CF2C7DF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72F48"/>
    <w:multiLevelType w:val="hybridMultilevel"/>
    <w:tmpl w:val="2F2C1574"/>
    <w:lvl w:ilvl="0" w:tplc="9AECE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697D90"/>
    <w:multiLevelType w:val="singleLevel"/>
    <w:tmpl w:val="AA32F2A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7">
    <w:nsid w:val="44B81AC5"/>
    <w:multiLevelType w:val="hybridMultilevel"/>
    <w:tmpl w:val="49C20150"/>
    <w:lvl w:ilvl="0" w:tplc="0408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>
    <w:nsid w:val="4E9D2A9D"/>
    <w:multiLevelType w:val="singleLevel"/>
    <w:tmpl w:val="AA32F2A8"/>
    <w:lvl w:ilvl="0">
      <w:start w:val="1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9">
    <w:nsid w:val="53495AF9"/>
    <w:multiLevelType w:val="hybridMultilevel"/>
    <w:tmpl w:val="0E5C30F2"/>
    <w:lvl w:ilvl="0" w:tplc="469EB2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A4F84"/>
    <w:multiLevelType w:val="hybridMultilevel"/>
    <w:tmpl w:val="6C068EB8"/>
    <w:lvl w:ilvl="0" w:tplc="0408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1">
    <w:nsid w:val="5EE11682"/>
    <w:multiLevelType w:val="hybridMultilevel"/>
    <w:tmpl w:val="8354BCFA"/>
    <w:lvl w:ilvl="0" w:tplc="3598698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CAD"/>
    <w:rsid w:val="0000111C"/>
    <w:rsid w:val="000435DA"/>
    <w:rsid w:val="000617C8"/>
    <w:rsid w:val="00066B5B"/>
    <w:rsid w:val="000A061F"/>
    <w:rsid w:val="000A7957"/>
    <w:rsid w:val="000F01D6"/>
    <w:rsid w:val="0010220D"/>
    <w:rsid w:val="0010412C"/>
    <w:rsid w:val="00183B75"/>
    <w:rsid w:val="00186ED5"/>
    <w:rsid w:val="001E0DAC"/>
    <w:rsid w:val="00214E0E"/>
    <w:rsid w:val="002166AC"/>
    <w:rsid w:val="00222111"/>
    <w:rsid w:val="00224FA0"/>
    <w:rsid w:val="00247E36"/>
    <w:rsid w:val="0025279F"/>
    <w:rsid w:val="00254850"/>
    <w:rsid w:val="00255081"/>
    <w:rsid w:val="002E4FDC"/>
    <w:rsid w:val="002F181C"/>
    <w:rsid w:val="00310FB5"/>
    <w:rsid w:val="003422B6"/>
    <w:rsid w:val="00354D32"/>
    <w:rsid w:val="003A2FB4"/>
    <w:rsid w:val="003B042A"/>
    <w:rsid w:val="003C466C"/>
    <w:rsid w:val="003F177E"/>
    <w:rsid w:val="004049F1"/>
    <w:rsid w:val="00406953"/>
    <w:rsid w:val="00420735"/>
    <w:rsid w:val="00422B8A"/>
    <w:rsid w:val="004234E4"/>
    <w:rsid w:val="004252B3"/>
    <w:rsid w:val="00474C4B"/>
    <w:rsid w:val="004910E9"/>
    <w:rsid w:val="004A4323"/>
    <w:rsid w:val="004C45F7"/>
    <w:rsid w:val="00550968"/>
    <w:rsid w:val="0056730D"/>
    <w:rsid w:val="005B5BC0"/>
    <w:rsid w:val="005D7748"/>
    <w:rsid w:val="00694E2E"/>
    <w:rsid w:val="006F45F0"/>
    <w:rsid w:val="00794770"/>
    <w:rsid w:val="007952BE"/>
    <w:rsid w:val="007C216C"/>
    <w:rsid w:val="0086649C"/>
    <w:rsid w:val="0088484B"/>
    <w:rsid w:val="00904F79"/>
    <w:rsid w:val="00936863"/>
    <w:rsid w:val="00952E2C"/>
    <w:rsid w:val="009A2880"/>
    <w:rsid w:val="009A6B3C"/>
    <w:rsid w:val="009F7D8B"/>
    <w:rsid w:val="00A02AA8"/>
    <w:rsid w:val="00A37BA1"/>
    <w:rsid w:val="00A44B9C"/>
    <w:rsid w:val="00A6332B"/>
    <w:rsid w:val="00AA46B2"/>
    <w:rsid w:val="00AB7596"/>
    <w:rsid w:val="00BB7AD0"/>
    <w:rsid w:val="00BE44A3"/>
    <w:rsid w:val="00C035A4"/>
    <w:rsid w:val="00C46562"/>
    <w:rsid w:val="00C46CAD"/>
    <w:rsid w:val="00C52677"/>
    <w:rsid w:val="00C53D83"/>
    <w:rsid w:val="00C7366F"/>
    <w:rsid w:val="00C85C7E"/>
    <w:rsid w:val="00CD4A66"/>
    <w:rsid w:val="00CE24AB"/>
    <w:rsid w:val="00CF2EA1"/>
    <w:rsid w:val="00D030B8"/>
    <w:rsid w:val="00D11A97"/>
    <w:rsid w:val="00D14A7A"/>
    <w:rsid w:val="00D17993"/>
    <w:rsid w:val="00D213E9"/>
    <w:rsid w:val="00D37E2B"/>
    <w:rsid w:val="00D9388C"/>
    <w:rsid w:val="00DA044B"/>
    <w:rsid w:val="00DD49DB"/>
    <w:rsid w:val="00DE5781"/>
    <w:rsid w:val="00E03747"/>
    <w:rsid w:val="00E35BEE"/>
    <w:rsid w:val="00E66A6E"/>
    <w:rsid w:val="00E97753"/>
    <w:rsid w:val="00EA3CC7"/>
    <w:rsid w:val="00EF2C14"/>
    <w:rsid w:val="00EF6407"/>
    <w:rsid w:val="00F13B6A"/>
    <w:rsid w:val="00F25F44"/>
    <w:rsid w:val="00F316EC"/>
    <w:rsid w:val="00F3740D"/>
    <w:rsid w:val="00F6181D"/>
    <w:rsid w:val="00FD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C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Char"/>
    <w:qFormat/>
    <w:rsid w:val="007952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rsid w:val="00C52677"/>
    <w:rPr>
      <w:rFonts w:ascii="Tahoma" w:hAnsi="Tahoma" w:cs="Tahoma"/>
      <w:sz w:val="22"/>
      <w:szCs w:val="22"/>
      <w:shd w:val="clear" w:color="auto" w:fill="FFFFFF"/>
    </w:rPr>
  </w:style>
  <w:style w:type="character" w:customStyle="1" w:styleId="Bodytext11">
    <w:name w:val="Body text + 11"/>
    <w:aliases w:val="5 pt1,Bold1"/>
    <w:basedOn w:val="Bodytext"/>
    <w:rsid w:val="00C52677"/>
    <w:rPr>
      <w:b/>
      <w:bCs/>
      <w:sz w:val="23"/>
      <w:szCs w:val="23"/>
    </w:rPr>
  </w:style>
  <w:style w:type="paragraph" w:customStyle="1" w:styleId="Bodytext1">
    <w:name w:val="Body text1"/>
    <w:basedOn w:val="a"/>
    <w:link w:val="Bodytext"/>
    <w:rsid w:val="00C52677"/>
    <w:pPr>
      <w:widowControl/>
      <w:shd w:val="clear" w:color="auto" w:fill="FFFFFF"/>
      <w:autoSpaceDE/>
      <w:autoSpaceDN/>
      <w:adjustRightInd/>
      <w:spacing w:before="660" w:line="413" w:lineRule="exact"/>
      <w:ind w:hanging="380"/>
      <w:jc w:val="both"/>
    </w:pPr>
    <w:rPr>
      <w:rFonts w:ascii="Tahoma" w:hAnsi="Tahoma" w:cs="Tahoma"/>
      <w:sz w:val="22"/>
      <w:szCs w:val="22"/>
    </w:rPr>
  </w:style>
  <w:style w:type="paragraph" w:styleId="Web">
    <w:name w:val="Normal (Web)"/>
    <w:basedOn w:val="a"/>
    <w:uiPriority w:val="99"/>
    <w:unhideWhenUsed/>
    <w:rsid w:val="00354D3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54D32"/>
    <w:rPr>
      <w:color w:val="0000FF"/>
      <w:u w:val="single"/>
    </w:rPr>
  </w:style>
  <w:style w:type="paragraph" w:styleId="a3">
    <w:name w:val="header"/>
    <w:basedOn w:val="a"/>
    <w:link w:val="Char"/>
    <w:rsid w:val="009F7D8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9F7D8B"/>
    <w:rPr>
      <w:rFonts w:ascii="Arial" w:hAnsi="Arial" w:cs="Arial"/>
    </w:rPr>
  </w:style>
  <w:style w:type="paragraph" w:styleId="a4">
    <w:name w:val="footer"/>
    <w:basedOn w:val="a"/>
    <w:link w:val="Char0"/>
    <w:rsid w:val="009F7D8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9F7D8B"/>
    <w:rPr>
      <w:rFonts w:ascii="Arial" w:hAnsi="Arial" w:cs="Arial"/>
    </w:rPr>
  </w:style>
  <w:style w:type="paragraph" w:styleId="a5">
    <w:name w:val="Balloon Text"/>
    <w:basedOn w:val="a"/>
    <w:link w:val="Char1"/>
    <w:rsid w:val="007952B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7952B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7952BE"/>
    <w:rPr>
      <w:b/>
      <w:sz w:val="24"/>
    </w:rPr>
  </w:style>
  <w:style w:type="paragraph" w:customStyle="1" w:styleId="gmail-msonospacing">
    <w:name w:val="gmail-msonospacing"/>
    <w:basedOn w:val="a"/>
    <w:rsid w:val="004252B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No Spacing"/>
    <w:uiPriority w:val="1"/>
    <w:qFormat/>
    <w:rsid w:val="000011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011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C0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..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..</dc:creator>
  <cp:lastModifiedBy>xaristoula</cp:lastModifiedBy>
  <cp:revision>2</cp:revision>
  <cp:lastPrinted>2022-01-11T09:58:00Z</cp:lastPrinted>
  <dcterms:created xsi:type="dcterms:W3CDTF">2024-01-17T09:38:00Z</dcterms:created>
  <dcterms:modified xsi:type="dcterms:W3CDTF">2024-01-17T09:38:00Z</dcterms:modified>
</cp:coreProperties>
</file>